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C2ACF" w14:textId="47B3EDC1" w:rsidR="001F295A" w:rsidRDefault="00832A5F" w:rsidP="00E51567">
      <w:pPr>
        <w:pStyle w:val="Heading2"/>
      </w:pPr>
      <w:r>
        <w:t xml:space="preserve">BMBC </w:t>
      </w:r>
      <w:r w:rsidR="001F295A" w:rsidRPr="00E51567">
        <w:t>Young Carers and Sibling Support Service Update</w:t>
      </w:r>
    </w:p>
    <w:p w14:paraId="1210AB82" w14:textId="77777777" w:rsidR="00E51567" w:rsidRPr="00E51567" w:rsidRDefault="00E51567" w:rsidP="00E51567"/>
    <w:p w14:paraId="60110C08" w14:textId="561930AB" w:rsidR="001F295A" w:rsidRDefault="001F295A" w:rsidP="00E23A63">
      <w:r>
        <w:t xml:space="preserve">From the 1 April 2026 the Young Carers and Sibling Support </w:t>
      </w:r>
      <w:r w:rsidR="00E51567">
        <w:t>Service will</w:t>
      </w:r>
      <w:r>
        <w:t xml:space="preserve"> be provided </w:t>
      </w:r>
      <w:r w:rsidR="00832A5F">
        <w:t>by the</w:t>
      </w:r>
      <w:r w:rsidR="00E51567">
        <w:t xml:space="preserve"> Targeted Early Help Service within Children</w:t>
      </w:r>
      <w:r w:rsidR="00832A5F">
        <w:t>’</w:t>
      </w:r>
      <w:r w:rsidR="00E51567">
        <w:t>s Social Care Services.</w:t>
      </w:r>
    </w:p>
    <w:p w14:paraId="0E431100" w14:textId="520334E5" w:rsidR="00E23A63" w:rsidRPr="00E23A63" w:rsidRDefault="00E23A63" w:rsidP="00E23A63">
      <w:r w:rsidRPr="00E23A63">
        <w:t>Bringing the service back within Barnsley Children’s Services marks an exciting new chapter. This development will strengthen alignment with statutory assessment processes and early help pathways, enabling closer integration with wider safeguarding and family support services. The move will also increase our capacity to identify, assess, and support children and young people who provide care to family members. Our aim is to enhance responsiveness, ensure timely assessments of need, and further develop tailored support that improves outcomes for young carers across the borough.</w:t>
      </w:r>
    </w:p>
    <w:p w14:paraId="3DEFDC6E" w14:textId="561D7B4D" w:rsidR="00E23A63" w:rsidRPr="00E23A63" w:rsidRDefault="00E23A63" w:rsidP="00E23A63">
      <w:r w:rsidRPr="00E23A63">
        <w:t xml:space="preserve">Although the service will formally commence on </w:t>
      </w:r>
      <w:r w:rsidRPr="00E23A63">
        <w:rPr>
          <w:b/>
          <w:bCs/>
        </w:rPr>
        <w:t>1 April 2026</w:t>
      </w:r>
      <w:r w:rsidRPr="00E23A63">
        <w:t xml:space="preserve">, we will begin accepting and processing referrals from </w:t>
      </w:r>
      <w:r w:rsidRPr="00E23A63">
        <w:rPr>
          <w:b/>
          <w:bCs/>
        </w:rPr>
        <w:t>16 March 2026</w:t>
      </w:r>
      <w:r w:rsidRPr="00E23A63">
        <w:t xml:space="preserve">. Please note that while referrals received from this date will be logged and prepared for allocation, responses and </w:t>
      </w:r>
      <w:r w:rsidR="00E51567" w:rsidRPr="00E23A63">
        <w:t>full-service</w:t>
      </w:r>
      <w:r w:rsidRPr="00E23A63">
        <w:t xml:space="preserve"> activity will not begin until after 1 April 2026.</w:t>
      </w:r>
    </w:p>
    <w:p w14:paraId="0769D866" w14:textId="77777777" w:rsidR="003D0F63" w:rsidRPr="00E23A63" w:rsidRDefault="003D0F63" w:rsidP="003D0F63">
      <w:r w:rsidRPr="00E23A63">
        <w:t xml:space="preserve">We would like to take this opportunity to extend our sincere thanks to </w:t>
      </w:r>
      <w:r w:rsidRPr="00E23A63">
        <w:rPr>
          <w:b/>
          <w:bCs/>
        </w:rPr>
        <w:t>Barnardo’s</w:t>
      </w:r>
      <w:r w:rsidRPr="00E23A63">
        <w:t>, who have provided the Young Carers Service over recent years. Their commitment, expertise, and dedication have made a meaningful difference to the lives of many children and families across Barnsley. We are grateful for their valued contribution and partnership working.</w:t>
      </w:r>
    </w:p>
    <w:p w14:paraId="35E840FA" w14:textId="4410101D" w:rsidR="00E23A63" w:rsidRPr="00E23A63" w:rsidRDefault="00E23A63" w:rsidP="00E23A63">
      <w:r w:rsidRPr="00E23A63">
        <w:t>Referrals should be made using the attached referral form. We ask all partners to ensure referrals include comprehensive information about the young person’s caring responsibilities, presenting needs, and any current agency involvement to support timely screening and allocation.</w:t>
      </w:r>
    </w:p>
    <w:p w14:paraId="2A118892" w14:textId="77777777" w:rsidR="00E23A63" w:rsidRPr="00E23A63" w:rsidRDefault="00E23A63" w:rsidP="00E23A63">
      <w:r w:rsidRPr="00E23A63">
        <w:t>Further information about service delivery arrangements, contact details, and key operational guidance will be shared in advance of the launch date.</w:t>
      </w:r>
    </w:p>
    <w:p w14:paraId="7DB10308" w14:textId="77777777" w:rsidR="00E23A63" w:rsidRPr="00E23A63" w:rsidRDefault="00E23A63" w:rsidP="00E23A63">
      <w:r w:rsidRPr="00E23A63">
        <w:t>We look forward to working closely with all safeguarding partners during this transition period and beyond, as we continue our shared commitment to identifying and supporting young carers in Barnsley.</w:t>
      </w:r>
    </w:p>
    <w:p w14:paraId="14A8B8AB" w14:textId="77777777" w:rsidR="00AB00BC" w:rsidRDefault="00AB00BC"/>
    <w:sectPr w:rsidR="00AB00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A63"/>
    <w:rsid w:val="00094687"/>
    <w:rsid w:val="001E5A31"/>
    <w:rsid w:val="001F295A"/>
    <w:rsid w:val="002F085E"/>
    <w:rsid w:val="003D0F63"/>
    <w:rsid w:val="00431F5F"/>
    <w:rsid w:val="005500EF"/>
    <w:rsid w:val="00832A5F"/>
    <w:rsid w:val="008D2019"/>
    <w:rsid w:val="00AB00BC"/>
    <w:rsid w:val="00AE1BBB"/>
    <w:rsid w:val="00E1769D"/>
    <w:rsid w:val="00E23A63"/>
    <w:rsid w:val="00E51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5CE2E"/>
  <w15:chartTrackingRefBased/>
  <w15:docId w15:val="{6B34218B-F028-4308-A330-A451CE54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A31"/>
    <w:pPr>
      <w:keepNext/>
      <w:keepLines/>
      <w:spacing w:before="240" w:after="0"/>
      <w:outlineLvl w:val="0"/>
    </w:pPr>
    <w:rPr>
      <w:rFonts w:ascii="Arial" w:eastAsiaTheme="majorEastAsia" w:hAnsi="Arial" w:cstheme="majorBidi"/>
      <w:color w:val="0F4761" w:themeColor="accent1" w:themeShade="BF"/>
      <w:sz w:val="24"/>
      <w:szCs w:val="32"/>
    </w:rPr>
  </w:style>
  <w:style w:type="paragraph" w:styleId="Heading2">
    <w:name w:val="heading 2"/>
    <w:basedOn w:val="Normal"/>
    <w:next w:val="Normal"/>
    <w:link w:val="Heading2Char"/>
    <w:uiPriority w:val="9"/>
    <w:unhideWhenUsed/>
    <w:qFormat/>
    <w:rsid w:val="005500EF"/>
    <w:pPr>
      <w:keepNext/>
      <w:keepLines/>
      <w:spacing w:before="40" w:after="0"/>
      <w:outlineLvl w:val="1"/>
    </w:pPr>
    <w:rPr>
      <w:rFonts w:ascii="Arial" w:eastAsiaTheme="majorEastAsia" w:hAnsi="Arial"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E23A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A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A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A31"/>
    <w:rPr>
      <w:rFonts w:ascii="Arial" w:eastAsiaTheme="majorEastAsia" w:hAnsi="Arial" w:cstheme="majorBidi"/>
      <w:color w:val="0F4761" w:themeColor="accent1" w:themeShade="BF"/>
      <w:sz w:val="24"/>
      <w:szCs w:val="32"/>
    </w:rPr>
  </w:style>
  <w:style w:type="character" w:customStyle="1" w:styleId="Heading2Char">
    <w:name w:val="Heading 2 Char"/>
    <w:basedOn w:val="DefaultParagraphFont"/>
    <w:link w:val="Heading2"/>
    <w:uiPriority w:val="9"/>
    <w:rsid w:val="005500EF"/>
    <w:rPr>
      <w:rFonts w:ascii="Arial" w:eastAsiaTheme="majorEastAsia" w:hAnsi="Arial"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E23A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A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A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A63"/>
    <w:rPr>
      <w:rFonts w:eastAsiaTheme="majorEastAsia" w:cstheme="majorBidi"/>
      <w:color w:val="272727" w:themeColor="text1" w:themeTint="D8"/>
    </w:rPr>
  </w:style>
  <w:style w:type="paragraph" w:styleId="Title">
    <w:name w:val="Title"/>
    <w:basedOn w:val="Normal"/>
    <w:next w:val="Normal"/>
    <w:link w:val="TitleChar"/>
    <w:uiPriority w:val="10"/>
    <w:qFormat/>
    <w:rsid w:val="00E23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A63"/>
    <w:pPr>
      <w:spacing w:before="160"/>
      <w:jc w:val="center"/>
    </w:pPr>
    <w:rPr>
      <w:i/>
      <w:iCs/>
      <w:color w:val="404040" w:themeColor="text1" w:themeTint="BF"/>
    </w:rPr>
  </w:style>
  <w:style w:type="character" w:customStyle="1" w:styleId="QuoteChar">
    <w:name w:val="Quote Char"/>
    <w:basedOn w:val="DefaultParagraphFont"/>
    <w:link w:val="Quote"/>
    <w:uiPriority w:val="29"/>
    <w:rsid w:val="00E23A63"/>
    <w:rPr>
      <w:i/>
      <w:iCs/>
      <w:color w:val="404040" w:themeColor="text1" w:themeTint="BF"/>
    </w:rPr>
  </w:style>
  <w:style w:type="paragraph" w:styleId="ListParagraph">
    <w:name w:val="List Paragraph"/>
    <w:basedOn w:val="Normal"/>
    <w:uiPriority w:val="34"/>
    <w:qFormat/>
    <w:rsid w:val="00E23A63"/>
    <w:pPr>
      <w:ind w:left="720"/>
      <w:contextualSpacing/>
    </w:pPr>
  </w:style>
  <w:style w:type="character" w:styleId="IntenseEmphasis">
    <w:name w:val="Intense Emphasis"/>
    <w:basedOn w:val="DefaultParagraphFont"/>
    <w:uiPriority w:val="21"/>
    <w:qFormat/>
    <w:rsid w:val="00E23A63"/>
    <w:rPr>
      <w:i/>
      <w:iCs/>
      <w:color w:val="0F4761" w:themeColor="accent1" w:themeShade="BF"/>
    </w:rPr>
  </w:style>
  <w:style w:type="paragraph" w:styleId="IntenseQuote">
    <w:name w:val="Intense Quote"/>
    <w:basedOn w:val="Normal"/>
    <w:next w:val="Normal"/>
    <w:link w:val="IntenseQuoteChar"/>
    <w:uiPriority w:val="30"/>
    <w:qFormat/>
    <w:rsid w:val="00E23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A63"/>
    <w:rPr>
      <w:i/>
      <w:iCs/>
      <w:color w:val="0F4761" w:themeColor="accent1" w:themeShade="BF"/>
    </w:rPr>
  </w:style>
  <w:style w:type="character" w:styleId="IntenseReference">
    <w:name w:val="Intense Reference"/>
    <w:basedOn w:val="DefaultParagraphFont"/>
    <w:uiPriority w:val="32"/>
    <w:qFormat/>
    <w:rsid w:val="00E23A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1781</Characters>
  <Application>Microsoft Office Word</Application>
  <DocSecurity>0</DocSecurity>
  <Lines>28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 Kevin (HEAD OF SERVICE)</dc:creator>
  <cp:keywords/>
  <dc:description/>
  <cp:lastModifiedBy>Louise Yeardley</cp:lastModifiedBy>
  <cp:revision>2</cp:revision>
  <dcterms:created xsi:type="dcterms:W3CDTF">2026-03-11T11:29:00Z</dcterms:created>
  <dcterms:modified xsi:type="dcterms:W3CDTF">2026-03-11T11:29:00Z</dcterms:modified>
</cp:coreProperties>
</file>