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1A3E81" w14:textId="3F1B94D4" w:rsidR="133BDF45" w:rsidRDefault="133BDF45" w:rsidP="0E45D3DA">
      <w:pPr>
        <w:jc w:val="center"/>
      </w:pPr>
      <w:r>
        <w:rPr>
          <w:noProof/>
        </w:rPr>
        <w:drawing>
          <wp:inline distT="0" distB="0" distL="0" distR="0" wp14:anchorId="092C2705" wp14:editId="764954FE">
            <wp:extent cx="3276600" cy="762000"/>
            <wp:effectExtent l="0" t="0" r="0" b="0"/>
            <wp:docPr id="730797362" name="Picture 730797362" descr="A green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79736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76600" cy="762000"/>
                    </a:xfrm>
                    <a:prstGeom prst="rect">
                      <a:avLst/>
                    </a:prstGeom>
                  </pic:spPr>
                </pic:pic>
              </a:graphicData>
            </a:graphic>
          </wp:inline>
        </w:drawing>
      </w:r>
    </w:p>
    <w:p w14:paraId="21AB920E" w14:textId="6988C2C7" w:rsidR="443341FE" w:rsidRDefault="443341FE" w:rsidP="443341FE">
      <w:pPr>
        <w:jc w:val="center"/>
        <w:rPr>
          <w:rFonts w:ascii="Aptos" w:eastAsia="Aptos" w:hAnsi="Aptos" w:cs="Aptos"/>
          <w:b/>
          <w:bCs/>
          <w:sz w:val="24"/>
          <w:szCs w:val="24"/>
        </w:rPr>
      </w:pPr>
    </w:p>
    <w:p w14:paraId="3C9DA808" w14:textId="3CFF35F7" w:rsidR="133BDF45" w:rsidRDefault="133BDF45" w:rsidP="0E45D3DA">
      <w:pPr>
        <w:jc w:val="center"/>
      </w:pPr>
      <w:r w:rsidRPr="0E45D3DA">
        <w:rPr>
          <w:rFonts w:ascii="Aptos" w:eastAsia="Aptos" w:hAnsi="Aptos" w:cs="Aptos"/>
          <w:b/>
          <w:bCs/>
          <w:sz w:val="24"/>
          <w:szCs w:val="24"/>
        </w:rPr>
        <w:t>Barnardo’s Cymru response to the Development of the Mental Health Standards of Care (Wales) Bill Consultation</w:t>
      </w:r>
    </w:p>
    <w:p w14:paraId="31CF5526" w14:textId="31173324" w:rsidR="0E45D3DA" w:rsidRDefault="0E45D3DA" w:rsidP="0E45D3DA">
      <w:pPr>
        <w:jc w:val="center"/>
      </w:pPr>
    </w:p>
    <w:p w14:paraId="69B9FF36" w14:textId="05021D7F" w:rsidR="3C7B2A1E" w:rsidRDefault="3C7B2A1E" w:rsidP="0E45D3DA">
      <w:pPr>
        <w:rPr>
          <w:rFonts w:ascii="Aptos" w:eastAsia="Aptos" w:hAnsi="Aptos" w:cs="Aptos"/>
          <w:b/>
          <w:bCs/>
          <w:sz w:val="24"/>
          <w:szCs w:val="24"/>
        </w:rPr>
      </w:pPr>
      <w:r w:rsidRPr="0E45D3DA">
        <w:rPr>
          <w:rFonts w:ascii="Aptos" w:eastAsia="Aptos" w:hAnsi="Aptos" w:cs="Aptos"/>
          <w:b/>
          <w:bCs/>
          <w:sz w:val="24"/>
          <w:szCs w:val="24"/>
        </w:rPr>
        <w:t xml:space="preserve">1. Do you think there is a need for this legislation? Can you provide reasons for your answer. </w:t>
      </w:r>
    </w:p>
    <w:p w14:paraId="607B9A60" w14:textId="03A57E0E" w:rsidR="44FE4327" w:rsidRDefault="44FE4327" w:rsidP="0E45D3DA">
      <w:pPr>
        <w:rPr>
          <w:rFonts w:ascii="Aptos" w:eastAsia="Aptos" w:hAnsi="Aptos" w:cs="Aptos"/>
          <w:sz w:val="24"/>
          <w:szCs w:val="24"/>
        </w:rPr>
      </w:pPr>
      <w:r w:rsidRPr="0E45D3DA">
        <w:rPr>
          <w:rFonts w:ascii="Aptos" w:eastAsia="Aptos" w:hAnsi="Aptos" w:cs="Aptos"/>
          <w:sz w:val="24"/>
          <w:szCs w:val="24"/>
        </w:rPr>
        <w:t>We agree th</w:t>
      </w:r>
      <w:r w:rsidR="18727A64" w:rsidRPr="0E45D3DA">
        <w:rPr>
          <w:rFonts w:ascii="Aptos" w:eastAsia="Aptos" w:hAnsi="Aptos" w:cs="Aptos"/>
          <w:sz w:val="24"/>
          <w:szCs w:val="24"/>
        </w:rPr>
        <w:t xml:space="preserve">at there could be improvements </w:t>
      </w:r>
      <w:r w:rsidRPr="0E45D3DA">
        <w:rPr>
          <w:rFonts w:ascii="Aptos" w:eastAsia="Aptos" w:hAnsi="Aptos" w:cs="Aptos"/>
          <w:sz w:val="24"/>
          <w:szCs w:val="24"/>
        </w:rPr>
        <w:t>to reform mental health legislation</w:t>
      </w:r>
      <w:r w:rsidR="1E6D68DE" w:rsidRPr="0E45D3DA">
        <w:rPr>
          <w:rFonts w:ascii="Aptos" w:eastAsia="Aptos" w:hAnsi="Aptos" w:cs="Aptos"/>
          <w:sz w:val="24"/>
          <w:szCs w:val="24"/>
        </w:rPr>
        <w:t xml:space="preserve"> and we welcome the focus on children and young people as being distinct from adult provision.</w:t>
      </w:r>
    </w:p>
    <w:p w14:paraId="45C5548A" w14:textId="2DC5D2D1" w:rsidR="1E41D398" w:rsidRDefault="5C1D57B7" w:rsidP="0E45D3DA">
      <w:pPr>
        <w:rPr>
          <w:rFonts w:ascii="Aptos" w:eastAsia="Aptos" w:hAnsi="Aptos" w:cs="Aptos"/>
          <w:sz w:val="24"/>
          <w:szCs w:val="24"/>
        </w:rPr>
      </w:pPr>
      <w:r w:rsidRPr="0E45D3DA">
        <w:rPr>
          <w:rFonts w:ascii="Aptos" w:eastAsia="Aptos" w:hAnsi="Aptos" w:cs="Aptos"/>
          <w:sz w:val="24"/>
          <w:szCs w:val="24"/>
        </w:rPr>
        <w:t>Mental health and wellbeing challenges and approaches to support have change</w:t>
      </w:r>
      <w:r w:rsidR="78B6F607" w:rsidRPr="0E45D3DA">
        <w:rPr>
          <w:rFonts w:ascii="Aptos" w:eastAsia="Aptos" w:hAnsi="Aptos" w:cs="Aptos"/>
          <w:sz w:val="24"/>
          <w:szCs w:val="24"/>
        </w:rPr>
        <w:t>d</w:t>
      </w:r>
      <w:r w:rsidRPr="0E45D3DA">
        <w:rPr>
          <w:rFonts w:ascii="Aptos" w:eastAsia="Aptos" w:hAnsi="Aptos" w:cs="Aptos"/>
          <w:sz w:val="24"/>
          <w:szCs w:val="24"/>
        </w:rPr>
        <w:t xml:space="preserve"> since the introduction of the Mental Health Act 1983.</w:t>
      </w:r>
      <w:r w:rsidR="48F88D83" w:rsidRPr="0E45D3DA">
        <w:rPr>
          <w:rFonts w:ascii="Aptos" w:eastAsia="Aptos" w:hAnsi="Aptos" w:cs="Aptos"/>
          <w:sz w:val="24"/>
          <w:szCs w:val="24"/>
        </w:rPr>
        <w:t xml:space="preserve"> </w:t>
      </w:r>
      <w:r w:rsidR="2238176B" w:rsidRPr="0E45D3DA">
        <w:rPr>
          <w:rFonts w:ascii="Aptos" w:eastAsia="Aptos" w:hAnsi="Aptos" w:cs="Aptos"/>
          <w:sz w:val="24"/>
          <w:szCs w:val="24"/>
        </w:rPr>
        <w:t xml:space="preserve">In April 2020, as the country went into lockdown, </w:t>
      </w:r>
      <w:r w:rsidR="43804BE6" w:rsidRPr="0E45D3DA">
        <w:rPr>
          <w:rFonts w:ascii="Aptos" w:eastAsia="Aptos" w:hAnsi="Aptos" w:cs="Aptos"/>
          <w:sz w:val="24"/>
          <w:szCs w:val="24"/>
        </w:rPr>
        <w:t>Barnardo’s UK surveyed nearly 1,000 Barnardo’s practitioners on the impact of Covid-19</w:t>
      </w:r>
      <w:r w:rsidR="1E41D398" w:rsidRPr="0E45D3DA">
        <w:rPr>
          <w:rStyle w:val="FootnoteReference"/>
          <w:rFonts w:ascii="Aptos" w:eastAsia="Aptos" w:hAnsi="Aptos" w:cs="Aptos"/>
          <w:sz w:val="24"/>
          <w:szCs w:val="24"/>
        </w:rPr>
        <w:footnoteReference w:id="2"/>
      </w:r>
      <w:r w:rsidR="43804BE6" w:rsidRPr="0E45D3DA">
        <w:rPr>
          <w:rFonts w:ascii="Aptos" w:eastAsia="Aptos" w:hAnsi="Aptos" w:cs="Aptos"/>
          <w:sz w:val="24"/>
          <w:szCs w:val="24"/>
        </w:rPr>
        <w:t xml:space="preserve">. </w:t>
      </w:r>
    </w:p>
    <w:p w14:paraId="4BCB8CB6" w14:textId="71CC4C98" w:rsidR="1E41D398" w:rsidRDefault="43804BE6" w:rsidP="0E45D3DA">
      <w:pPr>
        <w:rPr>
          <w:rFonts w:ascii="Aptos" w:eastAsia="Aptos" w:hAnsi="Aptos" w:cs="Aptos"/>
          <w:sz w:val="24"/>
          <w:szCs w:val="24"/>
        </w:rPr>
      </w:pPr>
      <w:r w:rsidRPr="0E45D3DA">
        <w:rPr>
          <w:rFonts w:ascii="Aptos" w:eastAsia="Aptos" w:hAnsi="Aptos" w:cs="Aptos"/>
          <w:sz w:val="24"/>
          <w:szCs w:val="24"/>
        </w:rPr>
        <w:t xml:space="preserve">In Wales: </w:t>
      </w:r>
    </w:p>
    <w:p w14:paraId="06365247" w14:textId="4C32B226" w:rsidR="1E41D398" w:rsidRDefault="43804BE6" w:rsidP="0E45D3DA">
      <w:pPr>
        <w:pStyle w:val="ListParagraph"/>
        <w:numPr>
          <w:ilvl w:val="0"/>
          <w:numId w:val="3"/>
        </w:numPr>
        <w:rPr>
          <w:rFonts w:ascii="Aptos" w:eastAsia="Aptos" w:hAnsi="Aptos" w:cs="Aptos"/>
          <w:sz w:val="24"/>
          <w:szCs w:val="24"/>
        </w:rPr>
      </w:pPr>
      <w:r w:rsidRPr="0E45D3DA">
        <w:rPr>
          <w:rFonts w:ascii="Aptos" w:eastAsia="Aptos" w:hAnsi="Aptos" w:cs="Aptos"/>
          <w:sz w:val="24"/>
          <w:szCs w:val="24"/>
        </w:rPr>
        <w:t xml:space="preserve">92% of respondents were supporting someone in regard to their mental health, 75% of whom were supporting children. </w:t>
      </w:r>
    </w:p>
    <w:p w14:paraId="537CC2F6" w14:textId="5CF41362" w:rsidR="1E41D398" w:rsidRDefault="43804BE6" w:rsidP="0E45D3DA">
      <w:pPr>
        <w:pStyle w:val="ListParagraph"/>
        <w:numPr>
          <w:ilvl w:val="0"/>
          <w:numId w:val="3"/>
        </w:numPr>
        <w:rPr>
          <w:rFonts w:ascii="Aptos" w:eastAsia="Aptos" w:hAnsi="Aptos" w:cs="Aptos"/>
          <w:sz w:val="24"/>
          <w:szCs w:val="24"/>
        </w:rPr>
      </w:pPr>
      <w:r w:rsidRPr="0E45D3DA">
        <w:rPr>
          <w:rFonts w:ascii="Aptos" w:eastAsia="Aptos" w:hAnsi="Aptos" w:cs="Aptos"/>
          <w:sz w:val="24"/>
          <w:szCs w:val="24"/>
        </w:rPr>
        <w:t xml:space="preserve">81% of respondents said they were supporting someone experiencing an increase in mental health issues due to Covid-19. </w:t>
      </w:r>
    </w:p>
    <w:p w14:paraId="40ABE79C" w14:textId="3F68AA8F" w:rsidR="1E41D398" w:rsidRDefault="43804BE6" w:rsidP="0E45D3DA">
      <w:pPr>
        <w:pStyle w:val="ListParagraph"/>
        <w:numPr>
          <w:ilvl w:val="0"/>
          <w:numId w:val="3"/>
        </w:numPr>
        <w:rPr>
          <w:rFonts w:ascii="Aptos" w:eastAsia="Aptos" w:hAnsi="Aptos" w:cs="Aptos"/>
          <w:sz w:val="24"/>
          <w:szCs w:val="24"/>
        </w:rPr>
      </w:pPr>
      <w:r w:rsidRPr="0E45D3DA">
        <w:rPr>
          <w:rFonts w:ascii="Aptos" w:eastAsia="Aptos" w:hAnsi="Aptos" w:cs="Aptos"/>
          <w:sz w:val="24"/>
          <w:szCs w:val="24"/>
        </w:rPr>
        <w:t>The most commonly cited issues increasing as a result of Covid-19 related to anxiety and sleep dysregulation – for children, while for parents, the most commonly cited issues were around anxiety and stress.</w:t>
      </w:r>
    </w:p>
    <w:p w14:paraId="346AE992" w14:textId="4FC81C50" w:rsidR="289EADCF" w:rsidRDefault="289EADCF" w:rsidP="0E45D3DA">
      <w:pPr>
        <w:rPr>
          <w:rFonts w:ascii="Aptos" w:eastAsia="Aptos" w:hAnsi="Aptos" w:cs="Aptos"/>
          <w:sz w:val="24"/>
          <w:szCs w:val="24"/>
        </w:rPr>
      </w:pPr>
      <w:r w:rsidRPr="0E45D3DA">
        <w:rPr>
          <w:rFonts w:ascii="Aptos" w:eastAsia="Aptos" w:hAnsi="Aptos" w:cs="Aptos"/>
          <w:sz w:val="24"/>
          <w:szCs w:val="24"/>
        </w:rPr>
        <w:t xml:space="preserve">In </w:t>
      </w:r>
      <w:r w:rsidR="470BFEA1" w:rsidRPr="0E45D3DA">
        <w:rPr>
          <w:rFonts w:ascii="Aptos" w:eastAsia="Aptos" w:hAnsi="Aptos" w:cs="Aptos"/>
          <w:sz w:val="24"/>
          <w:szCs w:val="24"/>
        </w:rPr>
        <w:t>January</w:t>
      </w:r>
      <w:r w:rsidRPr="0E45D3DA">
        <w:rPr>
          <w:rFonts w:ascii="Aptos" w:eastAsia="Aptos" w:hAnsi="Aptos" w:cs="Aptos"/>
          <w:sz w:val="24"/>
          <w:szCs w:val="24"/>
        </w:rPr>
        <w:t xml:space="preserve"> 202</w:t>
      </w:r>
      <w:r w:rsidR="3DD06388" w:rsidRPr="0E45D3DA">
        <w:rPr>
          <w:rFonts w:ascii="Aptos" w:eastAsia="Aptos" w:hAnsi="Aptos" w:cs="Aptos"/>
          <w:sz w:val="24"/>
          <w:szCs w:val="24"/>
        </w:rPr>
        <w:t>4</w:t>
      </w:r>
      <w:r w:rsidRPr="0E45D3DA">
        <w:rPr>
          <w:rFonts w:ascii="Aptos" w:eastAsia="Aptos" w:hAnsi="Aptos" w:cs="Aptos"/>
          <w:sz w:val="24"/>
          <w:szCs w:val="24"/>
        </w:rPr>
        <w:t xml:space="preserve">, we surveyed our practitioners across Wales. </w:t>
      </w:r>
      <w:r w:rsidR="6D9BF04A" w:rsidRPr="0E45D3DA">
        <w:rPr>
          <w:rFonts w:ascii="Aptos" w:eastAsia="Aptos" w:hAnsi="Aptos" w:cs="Aptos"/>
          <w:sz w:val="24"/>
          <w:szCs w:val="24"/>
        </w:rPr>
        <w:t>T</w:t>
      </w:r>
      <w:r w:rsidRPr="0E45D3DA">
        <w:rPr>
          <w:rFonts w:ascii="Aptos" w:eastAsia="Aptos" w:hAnsi="Aptos" w:cs="Aptos"/>
          <w:sz w:val="24"/>
          <w:szCs w:val="24"/>
        </w:rPr>
        <w:t>he results were stark.</w:t>
      </w:r>
      <w:r w:rsidR="1183E571" w:rsidRPr="0E45D3DA">
        <w:rPr>
          <w:rFonts w:ascii="Aptos" w:eastAsia="Aptos" w:hAnsi="Aptos" w:cs="Aptos"/>
          <w:sz w:val="24"/>
          <w:szCs w:val="24"/>
        </w:rPr>
        <w:t xml:space="preserve"> </w:t>
      </w:r>
      <w:r w:rsidRPr="0E45D3DA">
        <w:rPr>
          <w:rFonts w:ascii="Aptos" w:eastAsia="Aptos" w:hAnsi="Aptos" w:cs="Aptos"/>
          <w:sz w:val="24"/>
          <w:szCs w:val="24"/>
        </w:rPr>
        <w:t xml:space="preserve">82% </w:t>
      </w:r>
      <w:r w:rsidR="3166740E" w:rsidRPr="0E45D3DA">
        <w:rPr>
          <w:rFonts w:ascii="Aptos" w:eastAsia="Aptos" w:hAnsi="Aptos" w:cs="Aptos"/>
          <w:sz w:val="24"/>
          <w:szCs w:val="24"/>
        </w:rPr>
        <w:t>said</w:t>
      </w:r>
      <w:r w:rsidRPr="0E45D3DA">
        <w:rPr>
          <w:rFonts w:ascii="Aptos" w:eastAsia="Aptos" w:hAnsi="Aptos" w:cs="Aptos"/>
          <w:sz w:val="24"/>
          <w:szCs w:val="24"/>
        </w:rPr>
        <w:t xml:space="preserve"> there had been a change in the number of children and young people experiencing mental health and wellbeing issues in the 12 months prior</w:t>
      </w:r>
      <w:r w:rsidRPr="0E45D3DA">
        <w:rPr>
          <w:rStyle w:val="FootnoteReference"/>
          <w:rFonts w:ascii="Aptos" w:eastAsia="Aptos" w:hAnsi="Aptos" w:cs="Aptos"/>
          <w:sz w:val="24"/>
          <w:szCs w:val="24"/>
        </w:rPr>
        <w:footnoteReference w:id="3"/>
      </w:r>
      <w:r w:rsidRPr="0E45D3DA">
        <w:rPr>
          <w:rFonts w:ascii="Aptos" w:eastAsia="Aptos" w:hAnsi="Aptos" w:cs="Aptos"/>
          <w:sz w:val="24"/>
          <w:szCs w:val="24"/>
        </w:rPr>
        <w:t>.</w:t>
      </w:r>
      <w:r w:rsidR="59BAFAB7" w:rsidRPr="0E45D3DA">
        <w:rPr>
          <w:rFonts w:ascii="Aptos" w:eastAsia="Aptos" w:hAnsi="Aptos" w:cs="Aptos"/>
          <w:sz w:val="24"/>
          <w:szCs w:val="24"/>
        </w:rPr>
        <w:t xml:space="preserve"> </w:t>
      </w:r>
      <w:r w:rsidR="1C3E37FF" w:rsidRPr="0E45D3DA">
        <w:rPr>
          <w:rFonts w:ascii="Aptos" w:eastAsia="Aptos" w:hAnsi="Aptos" w:cs="Aptos"/>
          <w:sz w:val="24"/>
          <w:szCs w:val="24"/>
        </w:rPr>
        <w:t>Mental</w:t>
      </w:r>
      <w:r w:rsidR="59BAFAB7" w:rsidRPr="0E45D3DA">
        <w:rPr>
          <w:rFonts w:ascii="Aptos" w:eastAsia="Aptos" w:hAnsi="Aptos" w:cs="Aptos"/>
          <w:sz w:val="24"/>
          <w:szCs w:val="24"/>
        </w:rPr>
        <w:t xml:space="preserve"> health continues to be a significant issue in the lives of children and young people and </w:t>
      </w:r>
      <w:r w:rsidR="25E73D45" w:rsidRPr="0E45D3DA">
        <w:rPr>
          <w:rFonts w:ascii="Aptos" w:eastAsia="Aptos" w:hAnsi="Aptos" w:cs="Aptos"/>
          <w:sz w:val="24"/>
          <w:szCs w:val="24"/>
        </w:rPr>
        <w:t>Barnardo’s Cymru</w:t>
      </w:r>
      <w:r w:rsidR="59BAFAB7" w:rsidRPr="0E45D3DA">
        <w:rPr>
          <w:rFonts w:ascii="Aptos" w:eastAsia="Aptos" w:hAnsi="Aptos" w:cs="Aptos"/>
          <w:sz w:val="24"/>
          <w:szCs w:val="24"/>
        </w:rPr>
        <w:t xml:space="preserve"> welcome</w:t>
      </w:r>
      <w:r w:rsidR="7DDD1A61" w:rsidRPr="0E45D3DA">
        <w:rPr>
          <w:rFonts w:ascii="Aptos" w:eastAsia="Aptos" w:hAnsi="Aptos" w:cs="Aptos"/>
          <w:sz w:val="24"/>
          <w:szCs w:val="24"/>
        </w:rPr>
        <w:t>s</w:t>
      </w:r>
      <w:r w:rsidR="59BAFAB7" w:rsidRPr="0E45D3DA">
        <w:rPr>
          <w:rFonts w:ascii="Aptos" w:eastAsia="Aptos" w:hAnsi="Aptos" w:cs="Aptos"/>
          <w:sz w:val="24"/>
          <w:szCs w:val="24"/>
        </w:rPr>
        <w:t xml:space="preserve"> a focus on </w:t>
      </w:r>
      <w:r w:rsidR="49C2343E" w:rsidRPr="0E45D3DA">
        <w:rPr>
          <w:rFonts w:ascii="Aptos" w:eastAsia="Aptos" w:hAnsi="Aptos" w:cs="Aptos"/>
          <w:sz w:val="24"/>
          <w:szCs w:val="24"/>
        </w:rPr>
        <w:t>reducing the stigma of mental health challenges and improving the delivery plans for CAM</w:t>
      </w:r>
      <w:r w:rsidR="585737A7" w:rsidRPr="0E45D3DA">
        <w:rPr>
          <w:rFonts w:ascii="Aptos" w:eastAsia="Aptos" w:hAnsi="Aptos" w:cs="Aptos"/>
          <w:sz w:val="24"/>
          <w:szCs w:val="24"/>
        </w:rPr>
        <w:t>H</w:t>
      </w:r>
      <w:r w:rsidR="49C2343E" w:rsidRPr="0E45D3DA">
        <w:rPr>
          <w:rFonts w:ascii="Aptos" w:eastAsia="Aptos" w:hAnsi="Aptos" w:cs="Aptos"/>
          <w:sz w:val="24"/>
          <w:szCs w:val="24"/>
        </w:rPr>
        <w:t>s services.</w:t>
      </w:r>
    </w:p>
    <w:p w14:paraId="1DF9492F" w14:textId="11B5E8E2" w:rsidR="61CE359E" w:rsidRDefault="61CE359E" w:rsidP="0E45D3DA">
      <w:pPr>
        <w:rPr>
          <w:rFonts w:ascii="Aptos" w:eastAsia="Aptos" w:hAnsi="Aptos" w:cs="Aptos"/>
          <w:sz w:val="24"/>
          <w:szCs w:val="24"/>
        </w:rPr>
      </w:pPr>
    </w:p>
    <w:p w14:paraId="2A4DD76C" w14:textId="53DA1440" w:rsidR="3C7B2A1E" w:rsidRDefault="3C7B2A1E" w:rsidP="0E45D3DA">
      <w:pPr>
        <w:rPr>
          <w:rFonts w:ascii="Aptos" w:eastAsia="Aptos" w:hAnsi="Aptos" w:cs="Aptos"/>
          <w:b/>
          <w:bCs/>
          <w:sz w:val="24"/>
          <w:szCs w:val="24"/>
        </w:rPr>
      </w:pPr>
      <w:r w:rsidRPr="0E45D3DA">
        <w:rPr>
          <w:rFonts w:ascii="Aptos" w:eastAsia="Aptos" w:hAnsi="Aptos" w:cs="Aptos"/>
          <w:b/>
          <w:bCs/>
          <w:sz w:val="24"/>
          <w:szCs w:val="24"/>
        </w:rPr>
        <w:t>2. Do you agree or disagree with the overarching principles that the Bill seeks to enshrine?</w:t>
      </w:r>
    </w:p>
    <w:p w14:paraId="4303C5AD" w14:textId="0DAA2C34" w:rsidR="7B6B1DDD" w:rsidRDefault="6731BB22" w:rsidP="0E45D3DA">
      <w:pPr>
        <w:rPr>
          <w:rFonts w:ascii="Aptos" w:eastAsia="Aptos" w:hAnsi="Aptos" w:cs="Aptos"/>
          <w:sz w:val="24"/>
          <w:szCs w:val="24"/>
        </w:rPr>
      </w:pPr>
      <w:r w:rsidRPr="0E45D3DA">
        <w:rPr>
          <w:rFonts w:ascii="Aptos" w:eastAsia="Aptos" w:hAnsi="Aptos" w:cs="Aptos"/>
          <w:sz w:val="24"/>
          <w:szCs w:val="24"/>
        </w:rPr>
        <w:t xml:space="preserve">We agree with the overarching principles set forth by this Bill. </w:t>
      </w:r>
    </w:p>
    <w:p w14:paraId="5600EA21" w14:textId="04BFACC4" w:rsidR="51CA6755" w:rsidRDefault="51CA6755" w:rsidP="0E45D3DA">
      <w:pPr>
        <w:rPr>
          <w:rFonts w:ascii="Aptos" w:eastAsia="Aptos" w:hAnsi="Aptos" w:cs="Aptos"/>
          <w:sz w:val="24"/>
          <w:szCs w:val="24"/>
        </w:rPr>
      </w:pPr>
      <w:r w:rsidRPr="0E45D3DA">
        <w:rPr>
          <w:rFonts w:ascii="Aptos" w:eastAsia="Aptos" w:hAnsi="Aptos" w:cs="Aptos"/>
          <w:sz w:val="24"/>
          <w:szCs w:val="24"/>
        </w:rPr>
        <w:t>In particular</w:t>
      </w:r>
      <w:r w:rsidR="10D6A842" w:rsidRPr="0E45D3DA">
        <w:rPr>
          <w:rFonts w:ascii="Aptos" w:eastAsia="Aptos" w:hAnsi="Aptos" w:cs="Aptos"/>
          <w:sz w:val="24"/>
          <w:szCs w:val="24"/>
        </w:rPr>
        <w:t>,</w:t>
      </w:r>
      <w:r w:rsidRPr="0E45D3DA">
        <w:rPr>
          <w:rFonts w:ascii="Aptos" w:eastAsia="Aptos" w:hAnsi="Aptos" w:cs="Aptos"/>
          <w:sz w:val="24"/>
          <w:szCs w:val="24"/>
        </w:rPr>
        <w:t xml:space="preserve"> we are pleased that the Bill sets out the necessity of working to a </w:t>
      </w:r>
      <w:r w:rsidR="06969522" w:rsidRPr="0E45D3DA">
        <w:rPr>
          <w:rFonts w:ascii="Aptos" w:eastAsia="Aptos" w:hAnsi="Aptos" w:cs="Aptos"/>
          <w:sz w:val="24"/>
          <w:szCs w:val="24"/>
        </w:rPr>
        <w:t>strengths-based</w:t>
      </w:r>
      <w:r w:rsidRPr="0E45D3DA">
        <w:rPr>
          <w:rFonts w:ascii="Aptos" w:eastAsia="Aptos" w:hAnsi="Aptos" w:cs="Aptos"/>
          <w:sz w:val="24"/>
          <w:szCs w:val="24"/>
        </w:rPr>
        <w:t xml:space="preserve"> model, respecting the individual. We also welcome the </w:t>
      </w:r>
      <w:r w:rsidR="04D97A57" w:rsidRPr="0E45D3DA">
        <w:rPr>
          <w:rFonts w:ascii="Aptos" w:eastAsia="Aptos" w:hAnsi="Aptos" w:cs="Aptos"/>
          <w:sz w:val="24"/>
          <w:szCs w:val="24"/>
        </w:rPr>
        <w:t>principle of ensuring the voice of the individual is taken into account as far as possibl</w:t>
      </w:r>
      <w:r w:rsidR="258707BE" w:rsidRPr="0E45D3DA">
        <w:rPr>
          <w:rFonts w:ascii="Aptos" w:eastAsia="Aptos" w:hAnsi="Aptos" w:cs="Aptos"/>
          <w:sz w:val="24"/>
          <w:szCs w:val="24"/>
        </w:rPr>
        <w:t>e. In addition</w:t>
      </w:r>
      <w:r w:rsidR="224226E0" w:rsidRPr="0E45D3DA">
        <w:rPr>
          <w:rFonts w:ascii="Aptos" w:eastAsia="Aptos" w:hAnsi="Aptos" w:cs="Aptos"/>
          <w:sz w:val="24"/>
          <w:szCs w:val="24"/>
        </w:rPr>
        <w:t xml:space="preserve">, we welcome steps to ensure that the person understands their rights and entitlements whilst they are subject to the Act, this is important for all but </w:t>
      </w:r>
      <w:r w:rsidR="595ED956" w:rsidRPr="0E45D3DA">
        <w:rPr>
          <w:rFonts w:ascii="Aptos" w:eastAsia="Aptos" w:hAnsi="Aptos" w:cs="Aptos"/>
          <w:sz w:val="24"/>
          <w:szCs w:val="24"/>
        </w:rPr>
        <w:t>particularly</w:t>
      </w:r>
      <w:r w:rsidR="224226E0" w:rsidRPr="0E45D3DA">
        <w:rPr>
          <w:rFonts w:ascii="Aptos" w:eastAsia="Aptos" w:hAnsi="Aptos" w:cs="Aptos"/>
          <w:sz w:val="24"/>
          <w:szCs w:val="24"/>
        </w:rPr>
        <w:t xml:space="preserve"> when involving children and young </w:t>
      </w:r>
      <w:commentRangeStart w:id="0"/>
      <w:commentRangeStart w:id="1"/>
      <w:r w:rsidR="224226E0" w:rsidRPr="0E45D3DA">
        <w:rPr>
          <w:rFonts w:ascii="Aptos" w:eastAsia="Aptos" w:hAnsi="Aptos" w:cs="Aptos"/>
          <w:sz w:val="24"/>
          <w:szCs w:val="24"/>
        </w:rPr>
        <w:t>people</w:t>
      </w:r>
      <w:commentRangeEnd w:id="0"/>
      <w:r>
        <w:rPr>
          <w:rStyle w:val="CommentReference"/>
        </w:rPr>
        <w:commentReference w:id="0"/>
      </w:r>
      <w:commentRangeEnd w:id="1"/>
      <w:r>
        <w:rPr>
          <w:rStyle w:val="CommentReference"/>
        </w:rPr>
        <w:commentReference w:id="1"/>
      </w:r>
      <w:r w:rsidR="224226E0" w:rsidRPr="0E45D3DA">
        <w:rPr>
          <w:rFonts w:ascii="Aptos" w:eastAsia="Aptos" w:hAnsi="Aptos" w:cs="Aptos"/>
          <w:sz w:val="24"/>
          <w:szCs w:val="24"/>
        </w:rPr>
        <w:t>.</w:t>
      </w:r>
    </w:p>
    <w:p w14:paraId="43B7D765" w14:textId="536DDCDF" w:rsidR="61CE359E" w:rsidRDefault="6771D001" w:rsidP="0E45D3DA">
      <w:pPr>
        <w:rPr>
          <w:rFonts w:ascii="Aptos" w:eastAsia="Aptos" w:hAnsi="Aptos" w:cs="Aptos"/>
          <w:sz w:val="24"/>
          <w:szCs w:val="24"/>
        </w:rPr>
      </w:pPr>
      <w:r w:rsidRPr="5FA2429B">
        <w:rPr>
          <w:rFonts w:ascii="Aptos" w:eastAsia="Aptos" w:hAnsi="Aptos" w:cs="Aptos"/>
          <w:sz w:val="24"/>
          <w:szCs w:val="24"/>
        </w:rPr>
        <w:t xml:space="preserve">We </w:t>
      </w:r>
      <w:r w:rsidR="001F5E03" w:rsidRPr="5FA2429B">
        <w:rPr>
          <w:rFonts w:ascii="Aptos" w:eastAsia="Aptos" w:hAnsi="Aptos" w:cs="Aptos"/>
          <w:sz w:val="24"/>
          <w:szCs w:val="24"/>
        </w:rPr>
        <w:t>urge for</w:t>
      </w:r>
      <w:r w:rsidRPr="5FA2429B">
        <w:rPr>
          <w:rFonts w:ascii="Aptos" w:eastAsia="Aptos" w:hAnsi="Aptos" w:cs="Aptos"/>
          <w:sz w:val="24"/>
          <w:szCs w:val="24"/>
        </w:rPr>
        <w:t xml:space="preserve"> engagement with children and young people through</w:t>
      </w:r>
      <w:r w:rsidR="00605C9A" w:rsidRPr="5FA2429B">
        <w:rPr>
          <w:rFonts w:ascii="Aptos" w:eastAsia="Aptos" w:hAnsi="Aptos" w:cs="Aptos"/>
          <w:sz w:val="24"/>
          <w:szCs w:val="24"/>
        </w:rPr>
        <w:t>out</w:t>
      </w:r>
      <w:r w:rsidRPr="5FA2429B">
        <w:rPr>
          <w:rFonts w:ascii="Aptos" w:eastAsia="Aptos" w:hAnsi="Aptos" w:cs="Aptos"/>
          <w:sz w:val="24"/>
          <w:szCs w:val="24"/>
        </w:rPr>
        <w:t xml:space="preserve"> the passage of the Bill so they can share their views and experiences of accessing mental health provision and the changes they would like to see going </w:t>
      </w:r>
      <w:r w:rsidR="54C23EF7" w:rsidRPr="5FA2429B">
        <w:rPr>
          <w:rFonts w:ascii="Aptos" w:eastAsia="Aptos" w:hAnsi="Aptos" w:cs="Aptos"/>
          <w:sz w:val="24"/>
          <w:szCs w:val="24"/>
        </w:rPr>
        <w:t xml:space="preserve">forward. </w:t>
      </w:r>
    </w:p>
    <w:p w14:paraId="00E46FC1" w14:textId="0CAC88F3" w:rsidR="54C23EF7" w:rsidRDefault="54C23EF7" w:rsidP="0E45D3DA">
      <w:pPr>
        <w:rPr>
          <w:rFonts w:ascii="Aptos" w:eastAsia="Aptos" w:hAnsi="Aptos" w:cs="Aptos"/>
          <w:sz w:val="24"/>
          <w:szCs w:val="24"/>
        </w:rPr>
      </w:pPr>
      <w:r w:rsidRPr="0E45D3DA">
        <w:rPr>
          <w:rFonts w:ascii="Aptos" w:eastAsia="Aptos" w:hAnsi="Aptos" w:cs="Aptos"/>
          <w:sz w:val="24"/>
          <w:szCs w:val="24"/>
        </w:rPr>
        <w:t xml:space="preserve">Several Barnardo’s Cymru specialist services support children and young people </w:t>
      </w:r>
      <w:r w:rsidR="65FAA313" w:rsidRPr="0E45D3DA">
        <w:rPr>
          <w:rFonts w:ascii="Aptos" w:eastAsia="Aptos" w:hAnsi="Aptos" w:cs="Aptos"/>
          <w:sz w:val="24"/>
          <w:szCs w:val="24"/>
        </w:rPr>
        <w:t>who are</w:t>
      </w:r>
      <w:r w:rsidR="78AA341D" w:rsidRPr="0E45D3DA">
        <w:rPr>
          <w:rFonts w:ascii="Aptos" w:eastAsia="Aptos" w:hAnsi="Aptos" w:cs="Aptos"/>
          <w:sz w:val="24"/>
          <w:szCs w:val="24"/>
        </w:rPr>
        <w:t xml:space="preserve"> </w:t>
      </w:r>
      <w:r w:rsidRPr="0E45D3DA">
        <w:rPr>
          <w:rFonts w:ascii="Aptos" w:eastAsia="Aptos" w:hAnsi="Aptos" w:cs="Aptos"/>
          <w:sz w:val="24"/>
          <w:szCs w:val="24"/>
        </w:rPr>
        <w:t xml:space="preserve">affected by mental health challenges, however almost all of our services, </w:t>
      </w:r>
      <w:r w:rsidR="3D317D91" w:rsidRPr="0E45D3DA">
        <w:rPr>
          <w:rFonts w:ascii="Aptos" w:eastAsia="Aptos" w:hAnsi="Aptos" w:cs="Aptos"/>
          <w:sz w:val="24"/>
          <w:szCs w:val="24"/>
        </w:rPr>
        <w:t xml:space="preserve">whether </w:t>
      </w:r>
      <w:r w:rsidR="00A853B0">
        <w:rPr>
          <w:rFonts w:ascii="Aptos" w:eastAsia="Aptos" w:hAnsi="Aptos" w:cs="Aptos"/>
          <w:sz w:val="24"/>
          <w:szCs w:val="24"/>
        </w:rPr>
        <w:t>they</w:t>
      </w:r>
      <w:r w:rsidR="00A853B0" w:rsidRPr="0E45D3DA">
        <w:rPr>
          <w:rFonts w:ascii="Aptos" w:eastAsia="Aptos" w:hAnsi="Aptos" w:cs="Aptos"/>
          <w:sz w:val="24"/>
          <w:szCs w:val="24"/>
        </w:rPr>
        <w:t xml:space="preserve"> </w:t>
      </w:r>
      <w:r w:rsidR="3D317D91" w:rsidRPr="0E45D3DA">
        <w:rPr>
          <w:rFonts w:ascii="Aptos" w:eastAsia="Aptos" w:hAnsi="Aptos" w:cs="Aptos"/>
          <w:sz w:val="24"/>
          <w:szCs w:val="24"/>
        </w:rPr>
        <w:t>be family support</w:t>
      </w:r>
      <w:r w:rsidR="000C7D7D">
        <w:rPr>
          <w:rFonts w:ascii="Aptos" w:eastAsia="Aptos" w:hAnsi="Aptos" w:cs="Aptos"/>
          <w:sz w:val="24"/>
          <w:szCs w:val="24"/>
        </w:rPr>
        <w:t xml:space="preserve"> or</w:t>
      </w:r>
      <w:r w:rsidR="3D317D91" w:rsidRPr="0E45D3DA">
        <w:rPr>
          <w:rFonts w:ascii="Aptos" w:eastAsia="Aptos" w:hAnsi="Aptos" w:cs="Aptos"/>
          <w:sz w:val="24"/>
          <w:szCs w:val="24"/>
        </w:rPr>
        <w:t xml:space="preserve"> </w:t>
      </w:r>
      <w:r w:rsidR="080DA27B" w:rsidRPr="0E45D3DA">
        <w:rPr>
          <w:rFonts w:ascii="Aptos" w:eastAsia="Aptos" w:hAnsi="Aptos" w:cs="Aptos"/>
          <w:sz w:val="24"/>
          <w:szCs w:val="24"/>
        </w:rPr>
        <w:t>care leaver support</w:t>
      </w:r>
      <w:r w:rsidR="2734885D" w:rsidRPr="0E45D3DA">
        <w:rPr>
          <w:rFonts w:ascii="Aptos" w:eastAsia="Aptos" w:hAnsi="Aptos" w:cs="Aptos"/>
          <w:sz w:val="24"/>
          <w:szCs w:val="24"/>
        </w:rPr>
        <w:t>,</w:t>
      </w:r>
      <w:r w:rsidR="077C2DC2" w:rsidRPr="0E45D3DA">
        <w:rPr>
          <w:rFonts w:ascii="Aptos" w:eastAsia="Aptos" w:hAnsi="Aptos" w:cs="Aptos"/>
          <w:sz w:val="24"/>
          <w:szCs w:val="24"/>
        </w:rPr>
        <w:t xml:space="preserve"> are experiencing a rise in mental health and wellbeing issues among children, young people and their families. Demand for services</w:t>
      </w:r>
      <w:r w:rsidR="02A97B55" w:rsidRPr="0E45D3DA">
        <w:rPr>
          <w:rFonts w:ascii="Aptos" w:eastAsia="Aptos" w:hAnsi="Aptos" w:cs="Aptos"/>
          <w:sz w:val="24"/>
          <w:szCs w:val="24"/>
        </w:rPr>
        <w:t>, both statutory and within the third sector,</w:t>
      </w:r>
      <w:r w:rsidR="077C2DC2" w:rsidRPr="0E45D3DA">
        <w:rPr>
          <w:rFonts w:ascii="Aptos" w:eastAsia="Aptos" w:hAnsi="Aptos" w:cs="Aptos"/>
          <w:sz w:val="24"/>
          <w:szCs w:val="24"/>
        </w:rPr>
        <w:t xml:space="preserve"> has increased exponentially</w:t>
      </w:r>
      <w:r w:rsidR="5AB2DC53" w:rsidRPr="0E45D3DA">
        <w:rPr>
          <w:rFonts w:ascii="Aptos" w:eastAsia="Aptos" w:hAnsi="Aptos" w:cs="Aptos"/>
          <w:sz w:val="24"/>
          <w:szCs w:val="24"/>
        </w:rPr>
        <w:t xml:space="preserve"> and young people tell us that </w:t>
      </w:r>
      <w:r w:rsidR="7C42E4F0" w:rsidRPr="0E45D3DA">
        <w:rPr>
          <w:rFonts w:ascii="Aptos" w:eastAsia="Aptos" w:hAnsi="Aptos" w:cs="Aptos"/>
          <w:sz w:val="24"/>
          <w:szCs w:val="24"/>
        </w:rPr>
        <w:t>there needs to be better access to mental health support.</w:t>
      </w:r>
      <w:r w:rsidRPr="0E45D3DA">
        <w:rPr>
          <w:rStyle w:val="FootnoteReference"/>
          <w:rFonts w:ascii="Aptos" w:eastAsia="Aptos" w:hAnsi="Aptos" w:cs="Aptos"/>
          <w:sz w:val="24"/>
          <w:szCs w:val="24"/>
        </w:rPr>
        <w:footnoteReference w:id="4"/>
      </w:r>
    </w:p>
    <w:p w14:paraId="1035F33D" w14:textId="7C5FE265" w:rsidR="276A8044" w:rsidRDefault="77C4ECFC" w:rsidP="0E45D3DA">
      <w:pPr>
        <w:rPr>
          <w:rFonts w:ascii="Aptos" w:eastAsia="Aptos" w:hAnsi="Aptos" w:cs="Aptos"/>
          <w:sz w:val="24"/>
          <w:szCs w:val="24"/>
        </w:rPr>
      </w:pPr>
      <w:r w:rsidRPr="0E45D3DA">
        <w:rPr>
          <w:rFonts w:ascii="Aptos" w:eastAsia="Aptos" w:hAnsi="Aptos" w:cs="Aptos"/>
          <w:sz w:val="24"/>
          <w:szCs w:val="24"/>
        </w:rPr>
        <w:t>In one local authority area, we support children and young people dealing with mental health crises. Our first episode psychosis service</w:t>
      </w:r>
      <w:r w:rsidR="276A8044" w:rsidRPr="0E45D3DA">
        <w:rPr>
          <w:rFonts w:ascii="Aptos" w:eastAsia="Aptos" w:hAnsi="Aptos" w:cs="Aptos"/>
          <w:sz w:val="24"/>
          <w:szCs w:val="24"/>
        </w:rPr>
        <w:t xml:space="preserve"> </w:t>
      </w:r>
      <w:r w:rsidR="0F55AE63" w:rsidRPr="0E45D3DA">
        <w:rPr>
          <w:rFonts w:ascii="Aptos" w:eastAsia="Aptos" w:hAnsi="Aptos" w:cs="Aptos"/>
          <w:sz w:val="24"/>
          <w:szCs w:val="24"/>
        </w:rPr>
        <w:t>works t</w:t>
      </w:r>
      <w:r w:rsidR="276A8044" w:rsidRPr="0E45D3DA">
        <w:rPr>
          <w:rFonts w:ascii="Aptos" w:eastAsia="Aptos" w:hAnsi="Aptos" w:cs="Aptos"/>
          <w:sz w:val="24"/>
          <w:szCs w:val="24"/>
        </w:rPr>
        <w:t xml:space="preserve">hrough </w:t>
      </w:r>
      <w:r w:rsidR="3B2CFE99" w:rsidRPr="0E45D3DA">
        <w:rPr>
          <w:rFonts w:ascii="Aptos" w:eastAsia="Aptos" w:hAnsi="Aptos" w:cs="Aptos"/>
          <w:sz w:val="24"/>
          <w:szCs w:val="24"/>
        </w:rPr>
        <w:t>an</w:t>
      </w:r>
      <w:r w:rsidR="276A8044" w:rsidRPr="0E45D3DA">
        <w:rPr>
          <w:rFonts w:ascii="Aptos" w:eastAsia="Aptos" w:hAnsi="Aptos" w:cs="Aptos"/>
          <w:sz w:val="24"/>
          <w:szCs w:val="24"/>
        </w:rPr>
        <w:t xml:space="preserve"> innovative and integrated partnership model,</w:t>
      </w:r>
      <w:r w:rsidR="7AF11BA1" w:rsidRPr="0E45D3DA">
        <w:rPr>
          <w:rFonts w:ascii="Aptos" w:eastAsia="Aptos" w:hAnsi="Aptos" w:cs="Aptos"/>
          <w:sz w:val="24"/>
          <w:szCs w:val="24"/>
        </w:rPr>
        <w:t xml:space="preserve"> to</w:t>
      </w:r>
      <w:r w:rsidR="276A8044" w:rsidRPr="0E45D3DA">
        <w:rPr>
          <w:rFonts w:ascii="Aptos" w:eastAsia="Aptos" w:hAnsi="Aptos" w:cs="Aptos"/>
          <w:sz w:val="24"/>
          <w:szCs w:val="24"/>
        </w:rPr>
        <w:t xml:space="preserve"> use an assertive community outreach approach to engage with young people, aged 14 – 25, who are diagnosed as experiencing a first episode psychosis.</w:t>
      </w:r>
      <w:r>
        <w:br/>
      </w:r>
      <w:r w:rsidR="276A8044" w:rsidRPr="0E45D3DA">
        <w:rPr>
          <w:rFonts w:ascii="Aptos" w:eastAsia="Aptos" w:hAnsi="Aptos" w:cs="Aptos"/>
          <w:sz w:val="24"/>
          <w:szCs w:val="24"/>
        </w:rPr>
        <w:t>The service enables young people to have improved daily living, access mainstream and specialist services, employment, education and training, supporting improved mental health, confidence, and progress towards their social recovery.</w:t>
      </w:r>
    </w:p>
    <w:p w14:paraId="430C8530" w14:textId="5F41903C" w:rsidR="1E41D398" w:rsidRDefault="081D16ED" w:rsidP="0E45D3DA">
      <w:pPr>
        <w:rPr>
          <w:rFonts w:ascii="Aptos" w:eastAsia="Aptos" w:hAnsi="Aptos" w:cs="Aptos"/>
          <w:sz w:val="24"/>
          <w:szCs w:val="24"/>
        </w:rPr>
      </w:pPr>
      <w:r w:rsidRPr="0E45D3DA">
        <w:rPr>
          <w:rFonts w:ascii="Aptos" w:eastAsia="Aptos" w:hAnsi="Aptos" w:cs="Aptos"/>
          <w:sz w:val="24"/>
          <w:szCs w:val="24"/>
        </w:rPr>
        <w:t>It is in this context that we welcome the development of a new Mental Health Standards Bill for Wales which considers the needs of children and young people</w:t>
      </w:r>
      <w:r w:rsidR="5E4B8D26" w:rsidRPr="0E45D3DA">
        <w:rPr>
          <w:rFonts w:ascii="Aptos" w:eastAsia="Aptos" w:hAnsi="Aptos" w:cs="Aptos"/>
          <w:sz w:val="24"/>
          <w:szCs w:val="24"/>
        </w:rPr>
        <w:t>.</w:t>
      </w:r>
    </w:p>
    <w:p w14:paraId="3FC6234F" w14:textId="3B65F2DE" w:rsidR="11262DBE" w:rsidRDefault="11262DBE" w:rsidP="0E45D3DA">
      <w:pPr>
        <w:rPr>
          <w:rFonts w:ascii="Aptos" w:eastAsia="Aptos" w:hAnsi="Aptos" w:cs="Aptos"/>
          <w:sz w:val="24"/>
          <w:szCs w:val="24"/>
        </w:rPr>
      </w:pPr>
    </w:p>
    <w:p w14:paraId="5A5E8121" w14:textId="22365D28" w:rsidR="3C7B2A1E" w:rsidRDefault="3C7B2A1E" w:rsidP="0E45D3DA">
      <w:pPr>
        <w:rPr>
          <w:rFonts w:ascii="Aptos" w:eastAsia="Aptos" w:hAnsi="Aptos" w:cs="Aptos"/>
          <w:b/>
          <w:bCs/>
          <w:sz w:val="24"/>
          <w:szCs w:val="24"/>
        </w:rPr>
      </w:pPr>
      <w:r w:rsidRPr="0E45D3DA">
        <w:rPr>
          <w:rFonts w:ascii="Aptos" w:eastAsia="Aptos" w:hAnsi="Aptos" w:cs="Aptos"/>
          <w:b/>
          <w:bCs/>
          <w:sz w:val="24"/>
          <w:szCs w:val="24"/>
        </w:rPr>
        <w:t>3. Do you agree or disagree with the proposal to replace the Nearest Relative (NR) provisions in the Mental Health Act 1983 with a new role of Nominated Person?</w:t>
      </w:r>
    </w:p>
    <w:p w14:paraId="5BF7A4D4" w14:textId="74F421C8" w:rsidR="01683B39" w:rsidRDefault="01683B39" w:rsidP="0E45D3DA">
      <w:pPr>
        <w:rPr>
          <w:rFonts w:ascii="Aptos" w:eastAsia="Aptos" w:hAnsi="Aptos" w:cs="Aptos"/>
          <w:sz w:val="24"/>
          <w:szCs w:val="24"/>
        </w:rPr>
      </w:pPr>
      <w:r w:rsidRPr="0E45D3DA">
        <w:rPr>
          <w:rFonts w:ascii="Aptos" w:eastAsia="Aptos" w:hAnsi="Aptos" w:cs="Aptos"/>
          <w:sz w:val="24"/>
          <w:szCs w:val="24"/>
        </w:rPr>
        <w:t>Th</w:t>
      </w:r>
      <w:r w:rsidR="1BAEDC25" w:rsidRPr="0E45D3DA">
        <w:rPr>
          <w:rFonts w:ascii="Aptos" w:eastAsia="Aptos" w:hAnsi="Aptos" w:cs="Aptos"/>
          <w:sz w:val="24"/>
          <w:szCs w:val="24"/>
        </w:rPr>
        <w:t xml:space="preserve">e proposal to replace the Nearest Relative provision </w:t>
      </w:r>
      <w:r w:rsidR="6D8F0AF7" w:rsidRPr="0E45D3DA">
        <w:rPr>
          <w:rFonts w:ascii="Aptos" w:eastAsia="Aptos" w:hAnsi="Aptos" w:cs="Aptos"/>
          <w:sz w:val="24"/>
          <w:szCs w:val="24"/>
        </w:rPr>
        <w:t xml:space="preserve">with a new role of a nominated person poses some distinct challenges for children and young people, particularly in relation to </w:t>
      </w:r>
      <w:commentRangeStart w:id="2"/>
      <w:commentRangeStart w:id="3"/>
      <w:r w:rsidR="6D8F0AF7" w:rsidRPr="0E45D3DA">
        <w:rPr>
          <w:rFonts w:ascii="Aptos" w:eastAsia="Aptos" w:hAnsi="Aptos" w:cs="Aptos"/>
          <w:sz w:val="24"/>
          <w:szCs w:val="24"/>
        </w:rPr>
        <w:t>safeguarding</w:t>
      </w:r>
      <w:commentRangeEnd w:id="2"/>
      <w:r>
        <w:rPr>
          <w:rStyle w:val="CommentReference"/>
        </w:rPr>
        <w:commentReference w:id="2"/>
      </w:r>
      <w:commentRangeEnd w:id="3"/>
      <w:r>
        <w:rPr>
          <w:rStyle w:val="CommentReference"/>
        </w:rPr>
        <w:commentReference w:id="3"/>
      </w:r>
      <w:r w:rsidR="6D8F0AF7" w:rsidRPr="0E45D3DA">
        <w:rPr>
          <w:rFonts w:ascii="Aptos" w:eastAsia="Aptos" w:hAnsi="Aptos" w:cs="Aptos"/>
          <w:sz w:val="24"/>
          <w:szCs w:val="24"/>
        </w:rPr>
        <w:t>.</w:t>
      </w:r>
    </w:p>
    <w:p w14:paraId="660190AE" w14:textId="7FEC7D3A" w:rsidR="6D8F0AF7" w:rsidRDefault="6D8F0AF7" w:rsidP="0E45D3DA">
      <w:pPr>
        <w:rPr>
          <w:rFonts w:ascii="Aptos" w:eastAsia="Aptos" w:hAnsi="Aptos" w:cs="Aptos"/>
          <w:sz w:val="24"/>
          <w:szCs w:val="24"/>
        </w:rPr>
      </w:pPr>
      <w:r w:rsidRPr="0E45D3DA">
        <w:rPr>
          <w:rFonts w:ascii="Aptos" w:eastAsia="Aptos" w:hAnsi="Aptos" w:cs="Aptos"/>
          <w:sz w:val="24"/>
          <w:szCs w:val="24"/>
        </w:rPr>
        <w:t xml:space="preserve">We would welcome greater clarity on how this would work in practice for children and young people. </w:t>
      </w:r>
      <w:r w:rsidR="07590037" w:rsidRPr="0E45D3DA">
        <w:rPr>
          <w:rFonts w:ascii="Aptos" w:eastAsia="Aptos" w:hAnsi="Aptos" w:cs="Aptos"/>
          <w:sz w:val="24"/>
          <w:szCs w:val="24"/>
        </w:rPr>
        <w:t xml:space="preserve"> The current provision within the Mental Health Act 1983 </w:t>
      </w:r>
      <w:r w:rsidR="36BCA2A8" w:rsidRPr="0E45D3DA">
        <w:rPr>
          <w:rFonts w:ascii="Aptos" w:eastAsia="Aptos" w:hAnsi="Aptos" w:cs="Aptos"/>
          <w:sz w:val="24"/>
          <w:szCs w:val="24"/>
        </w:rPr>
        <w:t>takes into account the challenges faced by many children and young people, recognising the differences in family structure including for those who are subject to a care order and those living in ki</w:t>
      </w:r>
      <w:r w:rsidR="6EFAF175" w:rsidRPr="0E45D3DA">
        <w:rPr>
          <w:rFonts w:ascii="Aptos" w:eastAsia="Aptos" w:hAnsi="Aptos" w:cs="Aptos"/>
          <w:sz w:val="24"/>
          <w:szCs w:val="24"/>
        </w:rPr>
        <w:t>nship care.</w:t>
      </w:r>
    </w:p>
    <w:p w14:paraId="6684A269" w14:textId="2ED71BA5" w:rsidR="6EFAF175" w:rsidRDefault="6EFAF175" w:rsidP="0E45D3DA">
      <w:pPr>
        <w:rPr>
          <w:rFonts w:ascii="Aptos" w:eastAsia="Aptos" w:hAnsi="Aptos" w:cs="Aptos"/>
          <w:sz w:val="24"/>
          <w:szCs w:val="24"/>
        </w:rPr>
      </w:pPr>
      <w:r w:rsidRPr="5FA2429B">
        <w:rPr>
          <w:rFonts w:ascii="Aptos" w:eastAsia="Aptos" w:hAnsi="Aptos" w:cs="Aptos"/>
          <w:sz w:val="24"/>
          <w:szCs w:val="24"/>
        </w:rPr>
        <w:t xml:space="preserve">We would like further detail on the process of selecting a nominated person. </w:t>
      </w:r>
      <w:r w:rsidR="16896FB7" w:rsidRPr="5FA2429B">
        <w:rPr>
          <w:rFonts w:ascii="Aptos" w:eastAsia="Aptos" w:hAnsi="Aptos" w:cs="Aptos"/>
          <w:sz w:val="24"/>
          <w:szCs w:val="24"/>
        </w:rPr>
        <w:t xml:space="preserve">For example, </w:t>
      </w:r>
      <w:r w:rsidR="1DB1CE66" w:rsidRPr="5FA2429B">
        <w:rPr>
          <w:rFonts w:ascii="Aptos" w:eastAsia="Aptos" w:hAnsi="Aptos" w:cs="Aptos"/>
          <w:sz w:val="24"/>
          <w:szCs w:val="24"/>
        </w:rPr>
        <w:t>how</w:t>
      </w:r>
      <w:r w:rsidR="16896FB7" w:rsidRPr="5FA2429B">
        <w:rPr>
          <w:rFonts w:ascii="Aptos" w:eastAsia="Aptos" w:hAnsi="Aptos" w:cs="Aptos"/>
          <w:sz w:val="24"/>
          <w:szCs w:val="24"/>
        </w:rPr>
        <w:t xml:space="preserve"> would this process be supported for children and young people to make the right decision for them? Would there be an age limit to nominate or change Nominated </w:t>
      </w:r>
      <w:r w:rsidR="00C23A39" w:rsidRPr="5FA2429B">
        <w:rPr>
          <w:rFonts w:ascii="Aptos" w:eastAsia="Aptos" w:hAnsi="Aptos" w:cs="Aptos"/>
          <w:sz w:val="24"/>
          <w:szCs w:val="24"/>
        </w:rPr>
        <w:t>P</w:t>
      </w:r>
      <w:r w:rsidR="16896FB7" w:rsidRPr="5FA2429B">
        <w:rPr>
          <w:rFonts w:ascii="Aptos" w:eastAsia="Aptos" w:hAnsi="Aptos" w:cs="Aptos"/>
          <w:sz w:val="24"/>
          <w:szCs w:val="24"/>
        </w:rPr>
        <w:t>erson? What safeguarding provisions would be included in this decision?</w:t>
      </w:r>
    </w:p>
    <w:p w14:paraId="47FCA377" w14:textId="1A28B0CF" w:rsidR="6B7FF550" w:rsidRDefault="6B7FF550" w:rsidP="0E45D3DA">
      <w:pPr>
        <w:rPr>
          <w:rFonts w:ascii="Aptos" w:eastAsia="Aptos" w:hAnsi="Aptos" w:cs="Aptos"/>
          <w:sz w:val="24"/>
          <w:szCs w:val="24"/>
        </w:rPr>
      </w:pPr>
      <w:commentRangeStart w:id="4"/>
      <w:r w:rsidRPr="5FA2429B">
        <w:rPr>
          <w:rFonts w:ascii="Aptos" w:eastAsia="Aptos" w:hAnsi="Aptos" w:cs="Aptos"/>
          <w:sz w:val="24"/>
          <w:szCs w:val="24"/>
        </w:rPr>
        <w:t xml:space="preserve">It is also vital to understand to what extent this nomination would be extended to children and young people in the care of the local authority? </w:t>
      </w:r>
      <w:r w:rsidR="26F8ABDD" w:rsidRPr="5FA2429B">
        <w:rPr>
          <w:rFonts w:ascii="Aptos" w:eastAsia="Aptos" w:hAnsi="Aptos" w:cs="Aptos"/>
          <w:sz w:val="24"/>
          <w:szCs w:val="24"/>
        </w:rPr>
        <w:t xml:space="preserve">Would the proposed legislation allow for children and young </w:t>
      </w:r>
      <w:r w:rsidR="311DCEFA" w:rsidRPr="5FA2429B">
        <w:rPr>
          <w:rFonts w:ascii="Aptos" w:eastAsia="Aptos" w:hAnsi="Aptos" w:cs="Aptos"/>
          <w:sz w:val="24"/>
          <w:szCs w:val="24"/>
        </w:rPr>
        <w:t xml:space="preserve">people </w:t>
      </w:r>
      <w:r w:rsidR="26F8ABDD" w:rsidRPr="5FA2429B">
        <w:rPr>
          <w:rFonts w:ascii="Aptos" w:eastAsia="Aptos" w:hAnsi="Aptos" w:cs="Aptos"/>
          <w:sz w:val="24"/>
          <w:szCs w:val="24"/>
        </w:rPr>
        <w:t xml:space="preserve">to nominate a person who is not their social worker or corporate parent? We would </w:t>
      </w:r>
      <w:r w:rsidR="00CB22EA" w:rsidRPr="5FA2429B">
        <w:rPr>
          <w:rFonts w:ascii="Aptos" w:eastAsia="Aptos" w:hAnsi="Aptos" w:cs="Aptos"/>
          <w:sz w:val="24"/>
          <w:szCs w:val="24"/>
        </w:rPr>
        <w:t>welcome</w:t>
      </w:r>
      <w:r w:rsidR="26F8ABDD" w:rsidRPr="5FA2429B">
        <w:rPr>
          <w:rFonts w:ascii="Aptos" w:eastAsia="Aptos" w:hAnsi="Aptos" w:cs="Aptos"/>
          <w:sz w:val="24"/>
          <w:szCs w:val="24"/>
        </w:rPr>
        <w:t xml:space="preserve"> more information on th</w:t>
      </w:r>
      <w:r w:rsidR="1A2B7F15" w:rsidRPr="5FA2429B">
        <w:rPr>
          <w:rFonts w:ascii="Aptos" w:eastAsia="Aptos" w:hAnsi="Aptos" w:cs="Aptos"/>
          <w:sz w:val="24"/>
          <w:szCs w:val="24"/>
        </w:rPr>
        <w:t xml:space="preserve">e process in this specific instance as it could potentially raise safeguarding concerns and </w:t>
      </w:r>
      <w:r w:rsidR="001B2B62" w:rsidRPr="5FA2429B">
        <w:rPr>
          <w:rFonts w:ascii="Aptos" w:eastAsia="Aptos" w:hAnsi="Aptos" w:cs="Aptos"/>
          <w:sz w:val="24"/>
          <w:szCs w:val="24"/>
        </w:rPr>
        <w:t>there is an important need</w:t>
      </w:r>
      <w:r w:rsidR="1A2B7F15" w:rsidRPr="5FA2429B">
        <w:rPr>
          <w:rFonts w:ascii="Aptos" w:eastAsia="Aptos" w:hAnsi="Aptos" w:cs="Aptos"/>
          <w:sz w:val="24"/>
          <w:szCs w:val="24"/>
        </w:rPr>
        <w:t xml:space="preserve"> to understand</w:t>
      </w:r>
      <w:r w:rsidR="42A546EC" w:rsidRPr="5FA2429B">
        <w:rPr>
          <w:rFonts w:ascii="Aptos" w:eastAsia="Aptos" w:hAnsi="Aptos" w:cs="Aptos"/>
          <w:sz w:val="24"/>
          <w:szCs w:val="24"/>
        </w:rPr>
        <w:t xml:space="preserve"> the implications and mitigations more</w:t>
      </w:r>
      <w:r w:rsidR="1A2B7F15" w:rsidRPr="5FA2429B">
        <w:rPr>
          <w:rFonts w:ascii="Aptos" w:eastAsia="Aptos" w:hAnsi="Aptos" w:cs="Aptos"/>
          <w:sz w:val="24"/>
          <w:szCs w:val="24"/>
        </w:rPr>
        <w:t xml:space="preserve"> fully.</w:t>
      </w:r>
      <w:commentRangeEnd w:id="4"/>
      <w:r>
        <w:rPr>
          <w:rStyle w:val="CommentReference"/>
        </w:rPr>
        <w:commentReference w:id="4"/>
      </w:r>
    </w:p>
    <w:p w14:paraId="5E5E0763" w14:textId="7E5FE74C" w:rsidR="7B6B1DDD" w:rsidRDefault="6EFAF175" w:rsidP="0E45D3DA">
      <w:pPr>
        <w:rPr>
          <w:rFonts w:ascii="Aptos" w:eastAsia="Aptos" w:hAnsi="Aptos" w:cs="Aptos"/>
          <w:sz w:val="24"/>
          <w:szCs w:val="24"/>
        </w:rPr>
      </w:pPr>
      <w:r w:rsidRPr="0E45D3DA">
        <w:rPr>
          <w:rFonts w:ascii="Aptos" w:eastAsia="Aptos" w:hAnsi="Aptos" w:cs="Aptos"/>
          <w:sz w:val="24"/>
          <w:szCs w:val="24"/>
        </w:rPr>
        <w:t>We welcome the prospect of ens</w:t>
      </w:r>
      <w:r w:rsidR="39E8D14D" w:rsidRPr="0E45D3DA">
        <w:rPr>
          <w:rFonts w:ascii="Aptos" w:eastAsia="Aptos" w:hAnsi="Aptos" w:cs="Aptos"/>
          <w:sz w:val="24"/>
          <w:szCs w:val="24"/>
        </w:rPr>
        <w:t>uring that the child’s voice is at the centre of this process but how will this legislation ensure that the child or young person has made a decision with informed consent</w:t>
      </w:r>
      <w:r w:rsidR="001F4263" w:rsidRPr="0E45D3DA">
        <w:rPr>
          <w:rFonts w:ascii="Aptos" w:eastAsia="Aptos" w:hAnsi="Aptos" w:cs="Aptos"/>
          <w:sz w:val="24"/>
          <w:szCs w:val="24"/>
        </w:rPr>
        <w:t>?</w:t>
      </w:r>
      <w:r w:rsidR="39E8D14D" w:rsidRPr="0E45D3DA">
        <w:rPr>
          <w:rFonts w:ascii="Aptos" w:eastAsia="Aptos" w:hAnsi="Aptos" w:cs="Aptos"/>
          <w:sz w:val="24"/>
          <w:szCs w:val="24"/>
        </w:rPr>
        <w:t xml:space="preserve"> At what age would a child or young person be able to make this </w:t>
      </w:r>
      <w:r w:rsidR="1FE523D6" w:rsidRPr="0E45D3DA">
        <w:rPr>
          <w:rFonts w:ascii="Aptos" w:eastAsia="Aptos" w:hAnsi="Aptos" w:cs="Aptos"/>
          <w:sz w:val="24"/>
          <w:szCs w:val="24"/>
        </w:rPr>
        <w:t>nomination,</w:t>
      </w:r>
      <w:r w:rsidR="6FEDEC41" w:rsidRPr="0E45D3DA">
        <w:rPr>
          <w:rFonts w:ascii="Aptos" w:eastAsia="Aptos" w:hAnsi="Aptos" w:cs="Aptos"/>
          <w:sz w:val="24"/>
          <w:szCs w:val="24"/>
        </w:rPr>
        <w:t xml:space="preserve"> and will there be any limits on who they can nominate</w:t>
      </w:r>
      <w:r w:rsidR="11AF86F6" w:rsidRPr="0E45D3DA">
        <w:rPr>
          <w:rFonts w:ascii="Aptos" w:eastAsia="Aptos" w:hAnsi="Aptos" w:cs="Aptos"/>
          <w:sz w:val="24"/>
          <w:szCs w:val="24"/>
        </w:rPr>
        <w:t>, for example length of time known, relationship etc.</w:t>
      </w:r>
    </w:p>
    <w:p w14:paraId="4B0CB185" w14:textId="0EC7FD93" w:rsidR="61CE359E" w:rsidRDefault="001F4263" w:rsidP="0E45D3DA">
      <w:pPr>
        <w:rPr>
          <w:rFonts w:ascii="Aptos" w:eastAsia="Aptos" w:hAnsi="Aptos" w:cs="Aptos"/>
          <w:sz w:val="24"/>
          <w:szCs w:val="24"/>
        </w:rPr>
      </w:pPr>
      <w:r w:rsidRPr="0E45D3DA">
        <w:rPr>
          <w:rFonts w:ascii="Aptos" w:eastAsia="Aptos" w:hAnsi="Aptos" w:cs="Aptos"/>
          <w:sz w:val="24"/>
          <w:szCs w:val="24"/>
        </w:rPr>
        <w:t xml:space="preserve">We hope that these questions are able to help flesh out the provisions of the Bill </w:t>
      </w:r>
      <w:r w:rsidR="004E4978" w:rsidRPr="0E45D3DA">
        <w:rPr>
          <w:rFonts w:ascii="Aptos" w:eastAsia="Aptos" w:hAnsi="Aptos" w:cs="Aptos"/>
          <w:sz w:val="24"/>
          <w:szCs w:val="24"/>
        </w:rPr>
        <w:t>as it is developed.</w:t>
      </w:r>
    </w:p>
    <w:p w14:paraId="4B05AF2E" w14:textId="15D76D4A" w:rsidR="3C7B2A1E" w:rsidRDefault="3C7B2A1E" w:rsidP="0E45D3DA">
      <w:pPr>
        <w:rPr>
          <w:rFonts w:ascii="Aptos" w:eastAsia="Aptos" w:hAnsi="Aptos" w:cs="Aptos"/>
          <w:b/>
          <w:bCs/>
          <w:sz w:val="24"/>
          <w:szCs w:val="24"/>
        </w:rPr>
      </w:pPr>
      <w:r w:rsidRPr="0E45D3DA">
        <w:rPr>
          <w:rFonts w:ascii="Aptos" w:eastAsia="Aptos" w:hAnsi="Aptos" w:cs="Aptos"/>
          <w:b/>
          <w:bCs/>
          <w:sz w:val="24"/>
          <w:szCs w:val="24"/>
        </w:rPr>
        <w:t xml:space="preserve">4. Do you agree or disagree with the proposal to change in the criteria for detention to ensure that people can only be detained if they pose a risk of serious harm either to themselves or to others? </w:t>
      </w:r>
    </w:p>
    <w:p w14:paraId="6D7300FB" w14:textId="06D75101" w:rsidR="7B6B1DDD" w:rsidRDefault="7B6B1DDD" w:rsidP="0E45D3DA">
      <w:pPr>
        <w:rPr>
          <w:rFonts w:ascii="Aptos" w:eastAsia="Aptos" w:hAnsi="Aptos" w:cs="Aptos"/>
          <w:sz w:val="24"/>
          <w:szCs w:val="24"/>
        </w:rPr>
      </w:pPr>
    </w:p>
    <w:p w14:paraId="43D6D3C6" w14:textId="7BD139E0" w:rsidR="3C7B2A1E" w:rsidRDefault="3C7B2A1E" w:rsidP="0E45D3DA">
      <w:pPr>
        <w:rPr>
          <w:rFonts w:ascii="Aptos" w:eastAsia="Aptos" w:hAnsi="Aptos" w:cs="Aptos"/>
          <w:b/>
          <w:bCs/>
          <w:sz w:val="24"/>
          <w:szCs w:val="24"/>
        </w:rPr>
      </w:pPr>
      <w:r w:rsidRPr="0E45D3DA">
        <w:rPr>
          <w:rFonts w:ascii="Aptos" w:eastAsia="Aptos" w:hAnsi="Aptos" w:cs="Aptos"/>
          <w:b/>
          <w:bCs/>
          <w:sz w:val="24"/>
          <w:szCs w:val="24"/>
        </w:rPr>
        <w:t>5. Do you agree or disagree with the proposal to change in the criteria that there must be reasonable prospect of therapeutic benefit to the patient?</w:t>
      </w:r>
    </w:p>
    <w:p w14:paraId="471A2C43" w14:textId="2CA15010" w:rsidR="1E41D398" w:rsidRDefault="1E41D398" w:rsidP="0E45D3DA">
      <w:pPr>
        <w:rPr>
          <w:rFonts w:ascii="Aptos" w:eastAsia="Aptos" w:hAnsi="Aptos" w:cs="Aptos"/>
          <w:sz w:val="24"/>
          <w:szCs w:val="24"/>
        </w:rPr>
      </w:pPr>
    </w:p>
    <w:p w14:paraId="0EACA1DE" w14:textId="0F7215C4" w:rsidR="3C7B2A1E" w:rsidRDefault="3C7B2A1E" w:rsidP="0E45D3DA">
      <w:pPr>
        <w:rPr>
          <w:rFonts w:ascii="Aptos" w:eastAsia="Aptos" w:hAnsi="Aptos" w:cs="Aptos"/>
          <w:b/>
          <w:bCs/>
          <w:sz w:val="24"/>
          <w:szCs w:val="24"/>
        </w:rPr>
      </w:pPr>
      <w:r w:rsidRPr="0E45D3DA">
        <w:rPr>
          <w:rFonts w:ascii="Aptos" w:eastAsia="Aptos" w:hAnsi="Aptos" w:cs="Aptos"/>
          <w:b/>
          <w:bCs/>
          <w:sz w:val="24"/>
          <w:szCs w:val="24"/>
        </w:rPr>
        <w:t>6. Do you agree or disagree with the proposal to introduce remote (virtual) assessment under ‘specific provisions’ relating to Second Opinion Appointed Doctors (SOADs), and Independent Mental Health Advocates (IMHA)?</w:t>
      </w:r>
    </w:p>
    <w:p w14:paraId="555F59E6" w14:textId="188E9529" w:rsidR="57355A96" w:rsidRDefault="1FB060DA" w:rsidP="0E45D3DA">
      <w:pPr>
        <w:rPr>
          <w:rFonts w:ascii="Aptos" w:eastAsia="Aptos" w:hAnsi="Aptos" w:cs="Aptos"/>
          <w:sz w:val="24"/>
          <w:szCs w:val="24"/>
        </w:rPr>
      </w:pPr>
      <w:r w:rsidRPr="0E45D3DA">
        <w:rPr>
          <w:rFonts w:ascii="Aptos" w:eastAsia="Aptos" w:hAnsi="Aptos" w:cs="Aptos"/>
          <w:sz w:val="24"/>
          <w:szCs w:val="24"/>
        </w:rPr>
        <w:t xml:space="preserve">We recognise that there is a place for virtual or hybrid offers to patients </w:t>
      </w:r>
      <w:r w:rsidR="6A9E40B1" w:rsidRPr="0E45D3DA">
        <w:rPr>
          <w:rFonts w:ascii="Aptos" w:eastAsia="Aptos" w:hAnsi="Aptos" w:cs="Aptos"/>
          <w:sz w:val="24"/>
          <w:szCs w:val="24"/>
        </w:rPr>
        <w:t xml:space="preserve">facing mental health challenges. </w:t>
      </w:r>
      <w:r w:rsidR="07AD0CD8" w:rsidRPr="0E45D3DA">
        <w:rPr>
          <w:rFonts w:ascii="Aptos" w:eastAsia="Aptos" w:hAnsi="Aptos" w:cs="Aptos"/>
          <w:sz w:val="24"/>
          <w:szCs w:val="24"/>
        </w:rPr>
        <w:t xml:space="preserve">This could </w:t>
      </w:r>
      <w:r w:rsidR="7D4DD1BB" w:rsidRPr="0E45D3DA">
        <w:rPr>
          <w:rFonts w:ascii="Aptos" w:eastAsia="Aptos" w:hAnsi="Aptos" w:cs="Aptos"/>
          <w:sz w:val="24"/>
          <w:szCs w:val="24"/>
        </w:rPr>
        <w:t>help</w:t>
      </w:r>
      <w:r w:rsidR="07AD0CD8" w:rsidRPr="0E45D3DA">
        <w:rPr>
          <w:rFonts w:ascii="Aptos" w:eastAsia="Aptos" w:hAnsi="Aptos" w:cs="Aptos"/>
          <w:sz w:val="24"/>
          <w:szCs w:val="24"/>
        </w:rPr>
        <w:t xml:space="preserve"> with access to support</w:t>
      </w:r>
      <w:r w:rsidR="41FA8DB3" w:rsidRPr="0E45D3DA">
        <w:rPr>
          <w:rFonts w:ascii="Aptos" w:eastAsia="Aptos" w:hAnsi="Aptos" w:cs="Aptos"/>
          <w:sz w:val="24"/>
          <w:szCs w:val="24"/>
        </w:rPr>
        <w:t>. We have previously</w:t>
      </w:r>
      <w:r w:rsidR="57355A96" w:rsidRPr="0E45D3DA">
        <w:rPr>
          <w:rStyle w:val="FootnoteReference"/>
          <w:rFonts w:ascii="Aptos" w:eastAsia="Aptos" w:hAnsi="Aptos" w:cs="Aptos"/>
          <w:sz w:val="24"/>
          <w:szCs w:val="24"/>
        </w:rPr>
        <w:footnoteReference w:id="5"/>
      </w:r>
      <w:r w:rsidR="41FA8DB3" w:rsidRPr="0E45D3DA">
        <w:rPr>
          <w:rFonts w:ascii="Aptos" w:eastAsia="Aptos" w:hAnsi="Aptos" w:cs="Aptos"/>
          <w:sz w:val="24"/>
          <w:szCs w:val="24"/>
        </w:rPr>
        <w:t xml:space="preserve"> called for a hybrid option to appointments for children and young people to alleviate issues with transport including cost and consider the barriers to accessing services in rural areas of Wales. </w:t>
      </w:r>
    </w:p>
    <w:p w14:paraId="4C70DCFA" w14:textId="38BF8F33" w:rsidR="57355A96" w:rsidRDefault="3ADC53B6" w:rsidP="0E45D3DA">
      <w:pPr>
        <w:ind w:left="-20" w:right="-20"/>
        <w:rPr>
          <w:rFonts w:ascii="Aptos" w:eastAsia="Aptos" w:hAnsi="Aptos" w:cs="Aptos"/>
          <w:color w:val="242424"/>
          <w:sz w:val="24"/>
          <w:szCs w:val="24"/>
        </w:rPr>
      </w:pPr>
      <w:commentRangeStart w:id="5"/>
      <w:r w:rsidRPr="5FA2429B">
        <w:rPr>
          <w:rFonts w:ascii="Aptos" w:eastAsia="Aptos" w:hAnsi="Aptos" w:cs="Aptos"/>
          <w:color w:val="242424"/>
          <w:sz w:val="24"/>
          <w:szCs w:val="24"/>
        </w:rPr>
        <w:t>Barnardo’s Cymru offers several specialist mental health support services to young people. S</w:t>
      </w:r>
      <w:r w:rsidRPr="5FA2429B">
        <w:rPr>
          <w:rFonts w:ascii="Aptos" w:eastAsia="Aptos" w:hAnsi="Aptos" w:cs="Aptos"/>
          <w:sz w:val="24"/>
          <w:szCs w:val="24"/>
        </w:rPr>
        <w:t>ervices have previously recognised the need to offer a hybrid approach to supporting children and young people, particularly where rurality and the cost and accessibility of public transport is an option, or where children and young people are reliant on an adult being available to bring them to appointments.</w:t>
      </w:r>
      <w:r w:rsidRPr="5FA2429B">
        <w:rPr>
          <w:rFonts w:ascii="Aptos" w:eastAsia="Aptos" w:hAnsi="Aptos" w:cs="Aptos"/>
          <w:color w:val="242424"/>
          <w:sz w:val="24"/>
          <w:szCs w:val="24"/>
        </w:rPr>
        <w:t xml:space="preserve"> One service </w:t>
      </w:r>
      <w:commentRangeStart w:id="6"/>
      <w:commentRangeStart w:id="7"/>
      <w:r w:rsidRPr="5FA2429B">
        <w:rPr>
          <w:rFonts w:ascii="Aptos" w:eastAsia="Aptos" w:hAnsi="Aptos" w:cs="Aptos"/>
          <w:color w:val="242424"/>
          <w:sz w:val="24"/>
          <w:szCs w:val="24"/>
        </w:rPr>
        <w:t xml:space="preserve">offered </w:t>
      </w:r>
      <w:commentRangeEnd w:id="6"/>
      <w:r>
        <w:rPr>
          <w:rStyle w:val="CommentReference"/>
        </w:rPr>
        <w:commentReference w:id="6"/>
      </w:r>
      <w:commentRangeEnd w:id="7"/>
      <w:r>
        <w:rPr>
          <w:rStyle w:val="CommentReference"/>
        </w:rPr>
        <w:commentReference w:id="7"/>
      </w:r>
      <w:r w:rsidRPr="5FA2429B">
        <w:rPr>
          <w:rFonts w:ascii="Aptos" w:eastAsia="Aptos" w:hAnsi="Aptos" w:cs="Aptos"/>
          <w:color w:val="242424"/>
          <w:sz w:val="24"/>
          <w:szCs w:val="24"/>
        </w:rPr>
        <w:t>a choice o</w:t>
      </w:r>
      <w:r w:rsidR="2925DEDF" w:rsidRPr="5FA2429B">
        <w:rPr>
          <w:rFonts w:ascii="Aptos" w:eastAsia="Aptos" w:hAnsi="Aptos" w:cs="Aptos"/>
          <w:color w:val="242424"/>
          <w:sz w:val="24"/>
          <w:szCs w:val="24"/>
        </w:rPr>
        <w:t>f</w:t>
      </w:r>
      <w:r w:rsidRPr="5FA2429B">
        <w:rPr>
          <w:rFonts w:ascii="Aptos" w:eastAsia="Aptos" w:hAnsi="Aptos" w:cs="Aptos"/>
          <w:color w:val="242424"/>
          <w:sz w:val="24"/>
          <w:szCs w:val="24"/>
        </w:rPr>
        <w:t xml:space="preserve"> face to face, online or a combination of both. They found that the majority of young people that they supported request</w:t>
      </w:r>
      <w:r w:rsidR="00D5179B" w:rsidRPr="5FA2429B">
        <w:rPr>
          <w:rFonts w:ascii="Aptos" w:eastAsia="Aptos" w:hAnsi="Aptos" w:cs="Aptos"/>
          <w:color w:val="242424"/>
          <w:sz w:val="24"/>
          <w:szCs w:val="24"/>
        </w:rPr>
        <w:t>ed</w:t>
      </w:r>
      <w:r w:rsidR="0003478B" w:rsidRPr="5FA2429B">
        <w:rPr>
          <w:rFonts w:ascii="Aptos" w:eastAsia="Aptos" w:hAnsi="Aptos" w:cs="Aptos"/>
          <w:color w:val="242424"/>
          <w:sz w:val="24"/>
          <w:szCs w:val="24"/>
        </w:rPr>
        <w:t xml:space="preserve"> a</w:t>
      </w:r>
      <w:r w:rsidRPr="5FA2429B">
        <w:rPr>
          <w:rFonts w:ascii="Aptos" w:eastAsia="Aptos" w:hAnsi="Aptos" w:cs="Aptos"/>
          <w:color w:val="242424"/>
          <w:sz w:val="24"/>
          <w:szCs w:val="24"/>
        </w:rPr>
        <w:t xml:space="preserve"> face</w:t>
      </w:r>
      <w:r w:rsidR="0003478B" w:rsidRPr="5FA2429B">
        <w:rPr>
          <w:rFonts w:ascii="Aptos" w:eastAsia="Aptos" w:hAnsi="Aptos" w:cs="Aptos"/>
          <w:color w:val="242424"/>
          <w:sz w:val="24"/>
          <w:szCs w:val="24"/>
        </w:rPr>
        <w:t>-</w:t>
      </w:r>
      <w:r w:rsidRPr="5FA2429B">
        <w:rPr>
          <w:rFonts w:ascii="Aptos" w:eastAsia="Aptos" w:hAnsi="Aptos" w:cs="Aptos"/>
          <w:color w:val="242424"/>
          <w:sz w:val="24"/>
          <w:szCs w:val="24"/>
        </w:rPr>
        <w:t>to</w:t>
      </w:r>
      <w:r w:rsidR="0003478B" w:rsidRPr="5FA2429B">
        <w:rPr>
          <w:rFonts w:ascii="Aptos" w:eastAsia="Aptos" w:hAnsi="Aptos" w:cs="Aptos"/>
          <w:color w:val="242424"/>
          <w:sz w:val="24"/>
          <w:szCs w:val="24"/>
        </w:rPr>
        <w:t>-</w:t>
      </w:r>
      <w:r w:rsidRPr="5FA2429B">
        <w:rPr>
          <w:rFonts w:ascii="Aptos" w:eastAsia="Aptos" w:hAnsi="Aptos" w:cs="Aptos"/>
          <w:color w:val="242424"/>
          <w:sz w:val="24"/>
          <w:szCs w:val="24"/>
        </w:rPr>
        <w:t>face session. This highlights the need for choice and not assuming which option a young person would prefer.</w:t>
      </w:r>
    </w:p>
    <w:p w14:paraId="6619E162" w14:textId="55ABE677" w:rsidR="57355A96" w:rsidRDefault="3ADC53B6" w:rsidP="0E45D3DA">
      <w:r>
        <w:br w:type="page"/>
      </w:r>
    </w:p>
    <w:p w14:paraId="750DCAE0" w14:textId="6CA07D3A" w:rsidR="57355A96" w:rsidRDefault="3ADC53B6" w:rsidP="0E45D3DA">
      <w:pPr>
        <w:ind w:left="-20" w:right="-20"/>
        <w:rPr>
          <w:rFonts w:ascii="Aptos" w:eastAsia="Aptos" w:hAnsi="Aptos" w:cs="Aptos"/>
          <w:color w:val="242424"/>
          <w:sz w:val="24"/>
          <w:szCs w:val="24"/>
        </w:rPr>
      </w:pPr>
      <w:r w:rsidRPr="0E45D3DA">
        <w:rPr>
          <w:rFonts w:ascii="Aptos" w:eastAsia="Aptos" w:hAnsi="Aptos" w:cs="Aptos"/>
          <w:color w:val="242424"/>
          <w:sz w:val="24"/>
          <w:szCs w:val="24"/>
        </w:rPr>
        <w:t>A practitioner shared that:</w:t>
      </w:r>
    </w:p>
    <w:p w14:paraId="18116F17" w14:textId="77FF57CE" w:rsidR="57355A96" w:rsidRDefault="5CAD80AA" w:rsidP="0E45D3DA">
      <w:pPr>
        <w:ind w:left="-20" w:right="-20"/>
        <w:rPr>
          <w:rFonts w:ascii="Aptos" w:eastAsia="Aptos" w:hAnsi="Aptos" w:cs="Aptos"/>
          <w:i/>
          <w:iCs/>
          <w:color w:val="242424"/>
          <w:sz w:val="24"/>
          <w:szCs w:val="24"/>
        </w:rPr>
      </w:pPr>
      <w:r w:rsidRPr="0E45D3DA">
        <w:rPr>
          <w:rFonts w:ascii="Aptos" w:eastAsia="Aptos" w:hAnsi="Aptos" w:cs="Aptos"/>
          <w:i/>
          <w:iCs/>
          <w:color w:val="242424"/>
          <w:sz w:val="24"/>
          <w:szCs w:val="24"/>
        </w:rPr>
        <w:t>“</w:t>
      </w:r>
      <w:r w:rsidR="3ADC53B6" w:rsidRPr="0E45D3DA">
        <w:rPr>
          <w:rFonts w:ascii="Aptos" w:eastAsia="Aptos" w:hAnsi="Aptos" w:cs="Aptos"/>
          <w:i/>
          <w:iCs/>
          <w:color w:val="242424"/>
          <w:sz w:val="24"/>
          <w:szCs w:val="24"/>
        </w:rPr>
        <w:t>What we found to be useful was to offer face to face contact to begin with as this was vital to developing a relationship.</w:t>
      </w:r>
      <w:r w:rsidR="1695E07E" w:rsidRPr="0E45D3DA">
        <w:rPr>
          <w:rFonts w:ascii="Aptos" w:eastAsia="Aptos" w:hAnsi="Aptos" w:cs="Aptos"/>
          <w:i/>
          <w:iCs/>
          <w:color w:val="242424"/>
          <w:sz w:val="24"/>
          <w:szCs w:val="24"/>
        </w:rPr>
        <w:t>”</w:t>
      </w:r>
      <w:r w:rsidR="3ADC53B6" w:rsidRPr="0E45D3DA">
        <w:rPr>
          <w:rFonts w:ascii="Aptos" w:eastAsia="Aptos" w:hAnsi="Aptos" w:cs="Aptos"/>
          <w:i/>
          <w:iCs/>
          <w:color w:val="242424"/>
          <w:sz w:val="24"/>
          <w:szCs w:val="24"/>
        </w:rPr>
        <w:t xml:space="preserve"> </w:t>
      </w:r>
    </w:p>
    <w:p w14:paraId="5FE11A4A" w14:textId="00F401AD" w:rsidR="57355A96" w:rsidRDefault="3ADC53B6" w:rsidP="0E45D3DA">
      <w:pPr>
        <w:ind w:left="-20" w:right="-20"/>
        <w:rPr>
          <w:rFonts w:ascii="Aptos" w:eastAsia="Aptos" w:hAnsi="Aptos" w:cs="Aptos"/>
          <w:color w:val="242424"/>
          <w:sz w:val="24"/>
          <w:szCs w:val="24"/>
        </w:rPr>
      </w:pPr>
      <w:r w:rsidRPr="0E45D3DA">
        <w:rPr>
          <w:rFonts w:ascii="Aptos" w:eastAsia="Aptos" w:hAnsi="Aptos" w:cs="Aptos"/>
          <w:color w:val="242424"/>
          <w:sz w:val="24"/>
          <w:szCs w:val="24"/>
        </w:rPr>
        <w:t xml:space="preserve">This is an important consideration when developing the right tool for assessment within this Bill. Trusted relationships are key to ensuring young people feel adequately supported and any assessment process should consider this. </w:t>
      </w:r>
      <w:r w:rsidR="0DE5CBA9" w:rsidRPr="0E45D3DA">
        <w:rPr>
          <w:rFonts w:ascii="Aptos" w:eastAsia="Aptos" w:hAnsi="Aptos" w:cs="Aptos"/>
          <w:color w:val="242424"/>
          <w:sz w:val="24"/>
          <w:szCs w:val="24"/>
        </w:rPr>
        <w:t>However,</w:t>
      </w:r>
      <w:r w:rsidRPr="0E45D3DA">
        <w:rPr>
          <w:rFonts w:ascii="Aptos" w:eastAsia="Aptos" w:hAnsi="Aptos" w:cs="Aptos"/>
          <w:color w:val="242424"/>
          <w:sz w:val="24"/>
          <w:szCs w:val="24"/>
        </w:rPr>
        <w:t xml:space="preserve"> the same practitioner shared that </w:t>
      </w:r>
      <w:r w:rsidRPr="007C4AB9">
        <w:rPr>
          <w:rFonts w:ascii="Aptos" w:eastAsia="Aptos" w:hAnsi="Aptos" w:cs="Aptos"/>
          <w:i/>
          <w:iCs/>
          <w:color w:val="242424"/>
          <w:sz w:val="24"/>
          <w:szCs w:val="24"/>
          <w:rPrChange w:id="8" w:author="Jennifer Crisp" w:date="2024-03-21T13:35:00Z">
            <w:rPr>
              <w:rFonts w:ascii="Aptos" w:eastAsia="Aptos" w:hAnsi="Aptos" w:cs="Aptos"/>
              <w:color w:val="242424"/>
              <w:sz w:val="24"/>
              <w:szCs w:val="24"/>
            </w:rPr>
          </w:rPrChange>
        </w:rPr>
        <w:t xml:space="preserve">‘..with a hybrid offer less sessions were missed.’  </w:t>
      </w:r>
    </w:p>
    <w:p w14:paraId="4C8AC66A" w14:textId="2728975A" w:rsidR="57355A96" w:rsidRDefault="3ADC53B6" w:rsidP="0E45D3DA">
      <w:pPr>
        <w:ind w:left="-20" w:right="-20"/>
        <w:rPr>
          <w:rFonts w:ascii="Aptos" w:eastAsia="Aptos" w:hAnsi="Aptos" w:cs="Aptos"/>
          <w:sz w:val="24"/>
          <w:szCs w:val="24"/>
        </w:rPr>
      </w:pPr>
      <w:r w:rsidRPr="5FA2429B">
        <w:rPr>
          <w:rFonts w:ascii="Aptos" w:eastAsia="Aptos" w:hAnsi="Aptos" w:cs="Aptos"/>
          <w:color w:val="242424"/>
          <w:sz w:val="24"/>
          <w:szCs w:val="24"/>
        </w:rPr>
        <w:t xml:space="preserve">In addition, for young people living in rural Wales, wi-fi connection can be a barrier to any online support. </w:t>
      </w:r>
      <w:r w:rsidR="00447C0F" w:rsidRPr="5FA2429B">
        <w:rPr>
          <w:rFonts w:ascii="Aptos" w:eastAsia="Aptos" w:hAnsi="Aptos" w:cs="Aptos"/>
          <w:color w:val="242424"/>
          <w:sz w:val="24"/>
          <w:szCs w:val="24"/>
        </w:rPr>
        <w:t xml:space="preserve">On the other hand, </w:t>
      </w:r>
      <w:r w:rsidR="00447C0F" w:rsidRPr="5FA2429B">
        <w:rPr>
          <w:rFonts w:ascii="Aptos" w:eastAsia="Aptos" w:hAnsi="Aptos" w:cs="Aptos"/>
          <w:sz w:val="24"/>
          <w:szCs w:val="24"/>
        </w:rPr>
        <w:t>o</w:t>
      </w:r>
      <w:r w:rsidR="0024564F" w:rsidRPr="5FA2429B">
        <w:rPr>
          <w:rFonts w:ascii="Aptos" w:eastAsia="Aptos" w:hAnsi="Aptos" w:cs="Aptos"/>
          <w:sz w:val="24"/>
          <w:szCs w:val="24"/>
        </w:rPr>
        <w:t>ffering the opportunity for remote assessments may be of real benefit to some users</w:t>
      </w:r>
      <w:r w:rsidR="6D383E41" w:rsidRPr="5FA2429B">
        <w:rPr>
          <w:rFonts w:ascii="Aptos" w:eastAsia="Aptos" w:hAnsi="Aptos" w:cs="Aptos"/>
          <w:sz w:val="24"/>
          <w:szCs w:val="24"/>
        </w:rPr>
        <w:t xml:space="preserve"> including those facing digital exclusion.</w:t>
      </w:r>
    </w:p>
    <w:p w14:paraId="65419331" w14:textId="32050191" w:rsidR="41FA8DB3" w:rsidRDefault="41FA8DB3" w:rsidP="0E45D3DA">
      <w:pPr>
        <w:rPr>
          <w:rFonts w:ascii="Aptos" w:eastAsia="Aptos" w:hAnsi="Aptos" w:cs="Aptos"/>
          <w:sz w:val="24"/>
          <w:szCs w:val="24"/>
        </w:rPr>
      </w:pPr>
      <w:r w:rsidRPr="3011C01D">
        <w:rPr>
          <w:rFonts w:ascii="Aptos" w:eastAsia="Aptos" w:hAnsi="Aptos" w:cs="Aptos"/>
          <w:sz w:val="24"/>
          <w:szCs w:val="24"/>
        </w:rPr>
        <w:t xml:space="preserve">However, we would raise the query of how appropriate </w:t>
      </w:r>
      <w:r w:rsidR="420C4A72" w:rsidRPr="3011C01D">
        <w:rPr>
          <w:rFonts w:ascii="Aptos" w:eastAsia="Aptos" w:hAnsi="Aptos" w:cs="Aptos"/>
          <w:sz w:val="24"/>
          <w:szCs w:val="24"/>
        </w:rPr>
        <w:t>solely</w:t>
      </w:r>
      <w:r w:rsidR="420C4A72" w:rsidRPr="3011C01D">
        <w:rPr>
          <w:rFonts w:ascii="Aptos" w:eastAsia="Aptos" w:hAnsi="Aptos" w:cs="Aptos"/>
          <w:i/>
          <w:iCs/>
          <w:sz w:val="24"/>
          <w:szCs w:val="24"/>
        </w:rPr>
        <w:t xml:space="preserve"> </w:t>
      </w:r>
      <w:r w:rsidR="420C4A72" w:rsidRPr="3011C01D">
        <w:rPr>
          <w:rFonts w:ascii="Aptos" w:eastAsia="Aptos" w:hAnsi="Aptos" w:cs="Aptos"/>
          <w:sz w:val="24"/>
          <w:szCs w:val="24"/>
        </w:rPr>
        <w:t>virtual assess</w:t>
      </w:r>
      <w:r w:rsidR="1B09526B" w:rsidRPr="3011C01D">
        <w:rPr>
          <w:rFonts w:ascii="Aptos" w:eastAsia="Aptos" w:hAnsi="Aptos" w:cs="Aptos"/>
          <w:sz w:val="24"/>
          <w:szCs w:val="24"/>
        </w:rPr>
        <w:t>ment</w:t>
      </w:r>
      <w:commentRangeStart w:id="9"/>
      <w:commentRangeStart w:id="10"/>
      <w:r w:rsidRPr="3011C01D">
        <w:rPr>
          <w:rFonts w:ascii="Aptos" w:eastAsia="Aptos" w:hAnsi="Aptos" w:cs="Aptos"/>
          <w:sz w:val="24"/>
          <w:szCs w:val="24"/>
        </w:rPr>
        <w:t xml:space="preserve"> </w:t>
      </w:r>
      <w:commentRangeEnd w:id="9"/>
      <w:r>
        <w:rPr>
          <w:rStyle w:val="CommentReference"/>
        </w:rPr>
        <w:commentReference w:id="9"/>
      </w:r>
      <w:commentRangeEnd w:id="10"/>
      <w:r>
        <w:rPr>
          <w:rStyle w:val="CommentReference"/>
        </w:rPr>
        <w:commentReference w:id="10"/>
      </w:r>
      <w:r w:rsidRPr="3011C01D">
        <w:rPr>
          <w:rFonts w:ascii="Aptos" w:eastAsia="Aptos" w:hAnsi="Aptos" w:cs="Aptos"/>
          <w:sz w:val="24"/>
          <w:szCs w:val="24"/>
        </w:rPr>
        <w:t>would be for an assessment</w:t>
      </w:r>
      <w:r w:rsidR="00BD5192" w:rsidRPr="3011C01D">
        <w:rPr>
          <w:rFonts w:ascii="Aptos" w:eastAsia="Aptos" w:hAnsi="Aptos" w:cs="Aptos"/>
          <w:sz w:val="24"/>
          <w:szCs w:val="24"/>
        </w:rPr>
        <w:t xml:space="preserve"> in every case</w:t>
      </w:r>
      <w:r w:rsidRPr="3011C01D">
        <w:rPr>
          <w:rFonts w:ascii="Aptos" w:eastAsia="Aptos" w:hAnsi="Aptos" w:cs="Aptos"/>
          <w:sz w:val="24"/>
          <w:szCs w:val="24"/>
        </w:rPr>
        <w:t xml:space="preserve">. </w:t>
      </w:r>
    </w:p>
    <w:p w14:paraId="3C663D56" w14:textId="45785EA2" w:rsidR="57355A96" w:rsidRDefault="00BA73D1" w:rsidP="0E45D3DA">
      <w:pPr>
        <w:ind w:left="-20" w:right="-20"/>
        <w:rPr>
          <w:rFonts w:ascii="Aptos" w:eastAsia="Aptos" w:hAnsi="Aptos" w:cs="Aptos"/>
          <w:sz w:val="24"/>
          <w:szCs w:val="24"/>
        </w:rPr>
      </w:pPr>
      <w:r w:rsidRPr="5FA2429B">
        <w:rPr>
          <w:rFonts w:ascii="Aptos" w:eastAsia="Aptos" w:hAnsi="Aptos" w:cs="Aptos"/>
          <w:sz w:val="24"/>
          <w:szCs w:val="24"/>
        </w:rPr>
        <w:t xml:space="preserve">It is </w:t>
      </w:r>
      <w:r w:rsidR="00263FA4" w:rsidRPr="5FA2429B">
        <w:rPr>
          <w:rFonts w:ascii="Aptos" w:eastAsia="Aptos" w:hAnsi="Aptos" w:cs="Aptos"/>
          <w:sz w:val="24"/>
          <w:szCs w:val="24"/>
        </w:rPr>
        <w:t>important to recognise</w:t>
      </w:r>
      <w:r w:rsidR="41FA8DB3" w:rsidRPr="5FA2429B">
        <w:rPr>
          <w:rFonts w:ascii="Aptos" w:eastAsia="Aptos" w:hAnsi="Aptos" w:cs="Aptos"/>
          <w:sz w:val="24"/>
          <w:szCs w:val="24"/>
        </w:rPr>
        <w:t xml:space="preserve"> concerns around the safety and privacy for the child or young person, when conducting an assessment online. It would be difficult to understand who is in the room, whether there is a safe and confidential place for th</w:t>
      </w:r>
      <w:r w:rsidR="38B84F2E" w:rsidRPr="5FA2429B">
        <w:rPr>
          <w:rFonts w:ascii="Aptos" w:eastAsia="Aptos" w:hAnsi="Aptos" w:cs="Aptos"/>
          <w:sz w:val="24"/>
          <w:szCs w:val="24"/>
        </w:rPr>
        <w:t xml:space="preserve">is assessment to take </w:t>
      </w:r>
      <w:r w:rsidR="0C8A2924" w:rsidRPr="5FA2429B">
        <w:rPr>
          <w:rFonts w:ascii="Aptos" w:eastAsia="Aptos" w:hAnsi="Aptos" w:cs="Aptos"/>
          <w:sz w:val="24"/>
          <w:szCs w:val="24"/>
        </w:rPr>
        <w:t>place. With</w:t>
      </w:r>
      <w:r w:rsidR="534052E9" w:rsidRPr="5FA2429B">
        <w:rPr>
          <w:rFonts w:ascii="Aptos" w:eastAsia="Aptos" w:hAnsi="Aptos" w:cs="Aptos"/>
          <w:color w:val="242424"/>
          <w:sz w:val="24"/>
          <w:szCs w:val="24"/>
        </w:rPr>
        <w:t xml:space="preserve"> face to face, practitioners have more control of the space including limiting distractions, however when sessions are virtual, </w:t>
      </w:r>
      <w:r w:rsidR="00162A40" w:rsidRPr="5FA2429B">
        <w:rPr>
          <w:rFonts w:ascii="Aptos" w:eastAsia="Aptos" w:hAnsi="Aptos" w:cs="Aptos"/>
          <w:color w:val="242424"/>
          <w:sz w:val="24"/>
          <w:szCs w:val="24"/>
        </w:rPr>
        <w:t xml:space="preserve">it is </w:t>
      </w:r>
      <w:r w:rsidR="534052E9" w:rsidRPr="5FA2429B">
        <w:rPr>
          <w:rFonts w:ascii="Aptos" w:eastAsia="Aptos" w:hAnsi="Aptos" w:cs="Aptos"/>
          <w:color w:val="242424"/>
          <w:sz w:val="24"/>
          <w:szCs w:val="24"/>
        </w:rPr>
        <w:t xml:space="preserve">not possible to ensure a safe space for sessions. In our own service, practitioners have found that when hosting online sessions, it </w:t>
      </w:r>
      <w:r w:rsidR="00142441" w:rsidRPr="5FA2429B">
        <w:rPr>
          <w:rFonts w:ascii="Aptos" w:eastAsia="Aptos" w:hAnsi="Aptos" w:cs="Aptos"/>
          <w:color w:val="242424"/>
          <w:sz w:val="24"/>
          <w:szCs w:val="24"/>
        </w:rPr>
        <w:t xml:space="preserve">is </w:t>
      </w:r>
      <w:r w:rsidR="534052E9" w:rsidRPr="5FA2429B">
        <w:rPr>
          <w:rFonts w:ascii="Aptos" w:eastAsia="Aptos" w:hAnsi="Aptos" w:cs="Aptos"/>
          <w:color w:val="242424"/>
          <w:sz w:val="24"/>
          <w:szCs w:val="24"/>
        </w:rPr>
        <w:t xml:space="preserve">difficult to pick up on nonverbal cues as some young people </w:t>
      </w:r>
      <w:r w:rsidR="00980464" w:rsidRPr="5FA2429B">
        <w:rPr>
          <w:rFonts w:ascii="Aptos" w:eastAsia="Aptos" w:hAnsi="Aptos" w:cs="Aptos"/>
          <w:color w:val="242424"/>
          <w:sz w:val="24"/>
          <w:szCs w:val="24"/>
        </w:rPr>
        <w:t xml:space="preserve">have </w:t>
      </w:r>
      <w:r w:rsidR="534052E9" w:rsidRPr="5FA2429B">
        <w:rPr>
          <w:rFonts w:ascii="Aptos" w:eastAsia="Aptos" w:hAnsi="Aptos" w:cs="Aptos"/>
          <w:color w:val="242424"/>
          <w:sz w:val="24"/>
          <w:szCs w:val="24"/>
        </w:rPr>
        <w:t>their camera o</w:t>
      </w:r>
      <w:r w:rsidR="3B48A7E5" w:rsidRPr="5FA2429B">
        <w:rPr>
          <w:rFonts w:ascii="Aptos" w:eastAsia="Aptos" w:hAnsi="Aptos" w:cs="Aptos"/>
          <w:color w:val="242424"/>
          <w:sz w:val="24"/>
          <w:szCs w:val="24"/>
        </w:rPr>
        <w:t>ff</w:t>
      </w:r>
      <w:r w:rsidR="534052E9" w:rsidRPr="5FA2429B">
        <w:rPr>
          <w:rFonts w:ascii="Aptos" w:eastAsia="Aptos" w:hAnsi="Aptos" w:cs="Aptos"/>
          <w:color w:val="242424"/>
          <w:sz w:val="24"/>
          <w:szCs w:val="24"/>
        </w:rPr>
        <w:t>.</w:t>
      </w:r>
      <w:r w:rsidR="534052E9" w:rsidRPr="5FA2429B">
        <w:rPr>
          <w:rFonts w:ascii="Aptos" w:eastAsia="Aptos" w:hAnsi="Aptos" w:cs="Aptos"/>
          <w:sz w:val="24"/>
          <w:szCs w:val="24"/>
        </w:rPr>
        <w:t xml:space="preserve"> In an assessment this could be a significant problem and have the potential for young people to have the wrong outcomes.</w:t>
      </w:r>
    </w:p>
    <w:p w14:paraId="348295D3" w14:textId="0D19B661" w:rsidR="38B84F2E" w:rsidRDefault="38B84F2E" w:rsidP="0E45D3DA">
      <w:pPr>
        <w:rPr>
          <w:rFonts w:ascii="Aptos" w:eastAsia="Aptos" w:hAnsi="Aptos" w:cs="Aptos"/>
          <w:sz w:val="24"/>
          <w:szCs w:val="24"/>
        </w:rPr>
      </w:pPr>
      <w:r w:rsidRPr="0E45D3DA">
        <w:rPr>
          <w:rFonts w:ascii="Aptos" w:eastAsia="Aptos" w:hAnsi="Aptos" w:cs="Aptos"/>
          <w:sz w:val="24"/>
          <w:szCs w:val="24"/>
        </w:rPr>
        <w:t>We would welcome further clarification as to h</w:t>
      </w:r>
      <w:r w:rsidR="07AD0CD8" w:rsidRPr="0E45D3DA">
        <w:rPr>
          <w:rFonts w:ascii="Aptos" w:eastAsia="Aptos" w:hAnsi="Aptos" w:cs="Aptos"/>
          <w:sz w:val="24"/>
          <w:szCs w:val="24"/>
        </w:rPr>
        <w:t xml:space="preserve">ow </w:t>
      </w:r>
      <w:r w:rsidR="4DA11411" w:rsidRPr="0E45D3DA">
        <w:rPr>
          <w:rFonts w:ascii="Aptos" w:eastAsia="Aptos" w:hAnsi="Aptos" w:cs="Aptos"/>
          <w:sz w:val="24"/>
          <w:szCs w:val="24"/>
        </w:rPr>
        <w:t xml:space="preserve">these proposals </w:t>
      </w:r>
      <w:r w:rsidR="07AD0CD8" w:rsidRPr="0E45D3DA">
        <w:rPr>
          <w:rFonts w:ascii="Aptos" w:eastAsia="Aptos" w:hAnsi="Aptos" w:cs="Aptos"/>
          <w:sz w:val="24"/>
          <w:szCs w:val="24"/>
        </w:rPr>
        <w:t xml:space="preserve">would </w:t>
      </w:r>
      <w:r w:rsidR="6B1439B9" w:rsidRPr="0E45D3DA">
        <w:rPr>
          <w:rFonts w:ascii="Aptos" w:eastAsia="Aptos" w:hAnsi="Aptos" w:cs="Aptos"/>
          <w:sz w:val="24"/>
          <w:szCs w:val="24"/>
        </w:rPr>
        <w:t xml:space="preserve">seek to </w:t>
      </w:r>
      <w:r w:rsidR="07AD0CD8" w:rsidRPr="0E45D3DA">
        <w:rPr>
          <w:rFonts w:ascii="Aptos" w:eastAsia="Aptos" w:hAnsi="Aptos" w:cs="Aptos"/>
          <w:sz w:val="24"/>
          <w:szCs w:val="24"/>
        </w:rPr>
        <w:t xml:space="preserve">mitigate against the clear issues with no </w:t>
      </w:r>
      <w:r w:rsidR="720F888A" w:rsidRPr="0E45D3DA">
        <w:rPr>
          <w:rFonts w:ascii="Aptos" w:eastAsia="Aptos" w:hAnsi="Aptos" w:cs="Aptos"/>
          <w:sz w:val="24"/>
          <w:szCs w:val="24"/>
        </w:rPr>
        <w:t>face-to-face</w:t>
      </w:r>
      <w:r w:rsidR="07AD0CD8" w:rsidRPr="0E45D3DA">
        <w:rPr>
          <w:rFonts w:ascii="Aptos" w:eastAsia="Aptos" w:hAnsi="Aptos" w:cs="Aptos"/>
          <w:sz w:val="24"/>
          <w:szCs w:val="24"/>
        </w:rPr>
        <w:t xml:space="preserve"> contact</w:t>
      </w:r>
      <w:r w:rsidR="0019DB77" w:rsidRPr="0E45D3DA">
        <w:rPr>
          <w:rFonts w:ascii="Aptos" w:eastAsia="Aptos" w:hAnsi="Aptos" w:cs="Aptos"/>
          <w:sz w:val="24"/>
          <w:szCs w:val="24"/>
        </w:rPr>
        <w:t xml:space="preserve">, such as, safety, concealment of issues and an inability for a medical professional to have eyes on the child or young person. </w:t>
      </w:r>
      <w:r w:rsidR="07AD0CD8" w:rsidRPr="0E45D3DA">
        <w:rPr>
          <w:rFonts w:ascii="Aptos" w:eastAsia="Aptos" w:hAnsi="Aptos" w:cs="Aptos"/>
          <w:sz w:val="24"/>
          <w:szCs w:val="24"/>
        </w:rPr>
        <w:t>A hybrid model may be more appropriate.</w:t>
      </w:r>
      <w:commentRangeEnd w:id="5"/>
      <w:r>
        <w:rPr>
          <w:rStyle w:val="CommentReference"/>
        </w:rPr>
        <w:commentReference w:id="5"/>
      </w:r>
    </w:p>
    <w:p w14:paraId="7A13E773" w14:textId="75C38713" w:rsidR="1EDAA5B9" w:rsidRDefault="009441D7" w:rsidP="0E45D3DA">
      <w:pPr>
        <w:rPr>
          <w:rFonts w:ascii="Aptos" w:eastAsia="Aptos" w:hAnsi="Aptos" w:cs="Aptos"/>
          <w:sz w:val="24"/>
          <w:szCs w:val="24"/>
        </w:rPr>
      </w:pPr>
      <w:r w:rsidRPr="443341FE">
        <w:rPr>
          <w:rFonts w:ascii="Aptos" w:eastAsia="Aptos" w:hAnsi="Aptos" w:cs="Aptos"/>
          <w:sz w:val="24"/>
          <w:szCs w:val="24"/>
        </w:rPr>
        <w:t xml:space="preserve">It is our view that </w:t>
      </w:r>
      <w:r w:rsidR="008146D8" w:rsidRPr="443341FE">
        <w:rPr>
          <w:rFonts w:ascii="Aptos" w:eastAsia="Aptos" w:hAnsi="Aptos" w:cs="Aptos"/>
          <w:sz w:val="24"/>
          <w:szCs w:val="24"/>
        </w:rPr>
        <w:t xml:space="preserve">remote assessment can be a welcome addition, when it is offered as one of a number of options for patients which allows for a choice between remote assessment, in-person, </w:t>
      </w:r>
      <w:r w:rsidR="001A646C" w:rsidRPr="443341FE">
        <w:rPr>
          <w:rFonts w:ascii="Aptos" w:eastAsia="Aptos" w:hAnsi="Aptos" w:cs="Aptos"/>
          <w:sz w:val="24"/>
          <w:szCs w:val="24"/>
        </w:rPr>
        <w:t>and the opportunity for there to be a mixture of both over the course of a period of treatment.</w:t>
      </w:r>
      <w:r w:rsidR="00BD5192" w:rsidRPr="443341FE">
        <w:rPr>
          <w:rFonts w:ascii="Aptos" w:eastAsia="Aptos" w:hAnsi="Aptos" w:cs="Aptos"/>
          <w:sz w:val="24"/>
          <w:szCs w:val="24"/>
        </w:rPr>
        <w:t xml:space="preserve"> In considering a hybrid model, we should also consider where face-to-face appointments should take place. It has been our experience that offering appointments in the community</w:t>
      </w:r>
      <w:r w:rsidR="007E54D5" w:rsidRPr="443341FE">
        <w:rPr>
          <w:rFonts w:ascii="Aptos" w:eastAsia="Aptos" w:hAnsi="Aptos" w:cs="Aptos"/>
          <w:sz w:val="24"/>
          <w:szCs w:val="24"/>
        </w:rPr>
        <w:t xml:space="preserve"> has real benefits for children, young people and their families. Clinical environments can often be intimidating and seen as cold and unfriendly for young people, as well as being difficult to access logistically. Meeting in community spaces that are close to young people, familiar, warm and welcoming, can be an important part of ensuring that assessment and treatment is successful and </w:t>
      </w:r>
      <w:r w:rsidR="3FB9CBDF" w:rsidRPr="443341FE">
        <w:rPr>
          <w:rFonts w:ascii="Aptos" w:eastAsia="Aptos" w:hAnsi="Aptos" w:cs="Aptos"/>
          <w:sz w:val="24"/>
          <w:szCs w:val="24"/>
        </w:rPr>
        <w:t>child centred</w:t>
      </w:r>
      <w:r w:rsidR="007E54D5" w:rsidRPr="443341FE">
        <w:rPr>
          <w:rFonts w:ascii="Aptos" w:eastAsia="Aptos" w:hAnsi="Aptos" w:cs="Aptos"/>
          <w:sz w:val="24"/>
          <w:szCs w:val="24"/>
        </w:rPr>
        <w:t>.</w:t>
      </w:r>
    </w:p>
    <w:p w14:paraId="4E6017F4" w14:textId="5C78A70F" w:rsidR="51E0C476" w:rsidRDefault="002642A2" w:rsidP="0E45D3DA">
      <w:pPr>
        <w:rPr>
          <w:rFonts w:ascii="Aptos" w:eastAsia="Aptos" w:hAnsi="Aptos" w:cs="Aptos"/>
          <w:sz w:val="24"/>
          <w:szCs w:val="24"/>
        </w:rPr>
      </w:pPr>
      <w:r w:rsidRPr="5FA2429B">
        <w:rPr>
          <w:rFonts w:ascii="Aptos" w:eastAsia="Aptos" w:hAnsi="Aptos" w:cs="Aptos"/>
          <w:sz w:val="24"/>
          <w:szCs w:val="24"/>
        </w:rPr>
        <w:t>A whole-family appr</w:t>
      </w:r>
      <w:r w:rsidR="00B5129F" w:rsidRPr="5FA2429B">
        <w:rPr>
          <w:rFonts w:ascii="Aptos" w:eastAsia="Aptos" w:hAnsi="Aptos" w:cs="Aptos"/>
          <w:sz w:val="24"/>
          <w:szCs w:val="24"/>
        </w:rPr>
        <w:t xml:space="preserve">oach </w:t>
      </w:r>
      <w:r w:rsidR="00A22CFA" w:rsidRPr="5FA2429B">
        <w:rPr>
          <w:rFonts w:ascii="Aptos" w:eastAsia="Aptos" w:hAnsi="Aptos" w:cs="Aptos"/>
          <w:sz w:val="24"/>
          <w:szCs w:val="24"/>
        </w:rPr>
        <w:t xml:space="preserve">to wellbeing should also be incorporated where appropriate. </w:t>
      </w:r>
      <w:r w:rsidR="51E0C476" w:rsidRPr="5FA2429B">
        <w:rPr>
          <w:rFonts w:ascii="Aptos" w:eastAsia="Aptos" w:hAnsi="Aptos" w:cs="Aptos"/>
          <w:sz w:val="24"/>
          <w:szCs w:val="24"/>
        </w:rPr>
        <w:t>Barnardo’s Cardiff Family Wellbeing Service provides emotional and therapeutic support for families and children to improve their wellbeing, mental health and relationships. The service is non-diagnostic and utilises a holistic family approach to wellbeing. The objective of the service to improve family functioning and wellbeing, delivering targeted, appropriate, evidence-based interventions for families, and individuals within families, who need support in relation to their emotional and mental health and wellbeing.</w:t>
      </w:r>
    </w:p>
    <w:p w14:paraId="2FDCA22C" w14:textId="4B031DD0" w:rsidR="51E0C476" w:rsidRDefault="51E0C476" w:rsidP="0E45D3DA">
      <w:r w:rsidRPr="0E45D3DA">
        <w:rPr>
          <w:rFonts w:ascii="Aptos" w:eastAsia="Aptos" w:hAnsi="Aptos" w:cs="Aptos"/>
          <w:sz w:val="24"/>
          <w:szCs w:val="24"/>
        </w:rPr>
        <w:t>Aimed at early intervention, and prevention, the service supports the reduction in risk of developing enduring wellbeing related issues and thereby the numbers of families who may need statutory interventions. This is a crucial element of promoting good mental health across Wales.</w:t>
      </w:r>
    </w:p>
    <w:p w14:paraId="4DC789AC" w14:textId="10ADD512" w:rsidR="51E0C476" w:rsidRDefault="51E0C476" w:rsidP="0E45D3DA">
      <w:pPr>
        <w:rPr>
          <w:rFonts w:ascii="Aptos" w:eastAsia="Aptos" w:hAnsi="Aptos" w:cs="Aptos"/>
          <w:sz w:val="24"/>
          <w:szCs w:val="24"/>
        </w:rPr>
      </w:pPr>
      <w:r w:rsidRPr="0E45D3DA">
        <w:rPr>
          <w:rFonts w:ascii="Aptos" w:eastAsia="Aptos" w:hAnsi="Aptos" w:cs="Aptos"/>
          <w:sz w:val="24"/>
          <w:szCs w:val="24"/>
        </w:rPr>
        <w:t xml:space="preserve">The support offered is person centred and bespoke to the family, framed through systemic, cognitive behavioural and solution focused therapy approaches. Depending on the presenting issue the interventions can be individual, or group sessions.  Our work with families in Wales has shown us that improving young people’s mental health often requires an understanding of their whole family dynamic to bring about sustained change. Working in this way ensures that the network around the child or young person also embraces change, making families more resilient in the long term. </w:t>
      </w:r>
    </w:p>
    <w:p w14:paraId="3B2A8B7D" w14:textId="7C9A7445" w:rsidR="0E625D00" w:rsidRDefault="0E625D00" w:rsidP="0E45D3DA">
      <w:pPr>
        <w:rPr>
          <w:rFonts w:ascii="Aptos" w:eastAsia="Aptos" w:hAnsi="Aptos" w:cs="Aptos"/>
          <w:sz w:val="24"/>
          <w:szCs w:val="24"/>
        </w:rPr>
      </w:pPr>
      <w:r w:rsidRPr="3011C01D">
        <w:rPr>
          <w:rFonts w:ascii="Aptos" w:eastAsia="Aptos" w:hAnsi="Aptos" w:cs="Aptos"/>
          <w:sz w:val="24"/>
          <w:szCs w:val="24"/>
        </w:rPr>
        <w:t xml:space="preserve">It is important that the limitations of a virtual assessment, as outlined above, are weighed against the increased accessibility that they </w:t>
      </w:r>
      <w:r w:rsidR="40BE478B" w:rsidRPr="3011C01D">
        <w:rPr>
          <w:rFonts w:ascii="Aptos" w:eastAsia="Aptos" w:hAnsi="Aptos" w:cs="Aptos"/>
          <w:sz w:val="24"/>
          <w:szCs w:val="24"/>
        </w:rPr>
        <w:t>bring.</w:t>
      </w:r>
      <w:r w:rsidRPr="3011C01D">
        <w:rPr>
          <w:rFonts w:ascii="Aptos" w:eastAsia="Aptos" w:hAnsi="Aptos" w:cs="Aptos"/>
          <w:sz w:val="24"/>
          <w:szCs w:val="24"/>
        </w:rPr>
        <w:t xml:space="preserve"> </w:t>
      </w:r>
      <w:r w:rsidR="06D8CB82" w:rsidRPr="3011C01D">
        <w:rPr>
          <w:rFonts w:ascii="Aptos" w:eastAsia="Aptos" w:hAnsi="Aptos" w:cs="Aptos"/>
          <w:sz w:val="24"/>
          <w:szCs w:val="24"/>
        </w:rPr>
        <w:t xml:space="preserve">We would welcome clarity on this proposed </w:t>
      </w:r>
      <w:r w:rsidR="1DD7864B" w:rsidRPr="3011C01D">
        <w:rPr>
          <w:rFonts w:ascii="Aptos" w:eastAsia="Aptos" w:hAnsi="Aptos" w:cs="Aptos"/>
          <w:sz w:val="24"/>
          <w:szCs w:val="24"/>
        </w:rPr>
        <w:t>provision to ensure that the best interests of children and young people</w:t>
      </w:r>
      <w:r w:rsidR="00A663B7" w:rsidRPr="3011C01D">
        <w:rPr>
          <w:rFonts w:ascii="Aptos" w:eastAsia="Aptos" w:hAnsi="Aptos" w:cs="Aptos"/>
          <w:sz w:val="24"/>
          <w:szCs w:val="24"/>
        </w:rPr>
        <w:t xml:space="preserve"> and that they</w:t>
      </w:r>
      <w:r w:rsidR="1DD7864B" w:rsidRPr="3011C01D">
        <w:rPr>
          <w:rFonts w:ascii="Aptos" w:eastAsia="Aptos" w:hAnsi="Aptos" w:cs="Aptos"/>
          <w:sz w:val="24"/>
          <w:szCs w:val="24"/>
        </w:rPr>
        <w:t xml:space="preserve"> are at the heart of </w:t>
      </w:r>
      <w:r w:rsidR="55A19EF5" w:rsidRPr="3011C01D">
        <w:rPr>
          <w:rFonts w:ascii="Aptos" w:eastAsia="Aptos" w:hAnsi="Aptos" w:cs="Aptos"/>
          <w:sz w:val="24"/>
          <w:szCs w:val="24"/>
        </w:rPr>
        <w:t>the development of this Bill and all future legislation.</w:t>
      </w:r>
    </w:p>
    <w:p w14:paraId="2857C240" w14:textId="12F42BD9" w:rsidR="3C7B2A1E" w:rsidRDefault="3C7B2A1E" w:rsidP="0E45D3DA">
      <w:pPr>
        <w:rPr>
          <w:rFonts w:ascii="Aptos" w:eastAsia="Aptos" w:hAnsi="Aptos" w:cs="Aptos"/>
          <w:b/>
          <w:bCs/>
          <w:sz w:val="24"/>
          <w:szCs w:val="24"/>
        </w:rPr>
      </w:pPr>
      <w:r w:rsidRPr="0E45D3DA">
        <w:rPr>
          <w:rFonts w:ascii="Aptos" w:eastAsia="Aptos" w:hAnsi="Aptos" w:cs="Aptos"/>
          <w:b/>
          <w:bCs/>
          <w:sz w:val="24"/>
          <w:szCs w:val="24"/>
        </w:rPr>
        <w:t xml:space="preserve">7. Do you agree or disagree with the proposal to amend the Measure to ensure that there is no age limit upon those who can request a re-assessment of their mental health? </w:t>
      </w:r>
    </w:p>
    <w:p w14:paraId="6B64760F" w14:textId="47636663" w:rsidR="1AD8C919" w:rsidRDefault="4116E35F" w:rsidP="0E45D3DA">
      <w:pPr>
        <w:rPr>
          <w:rFonts w:ascii="Aptos" w:eastAsia="Aptos" w:hAnsi="Aptos" w:cs="Aptos"/>
          <w:sz w:val="24"/>
          <w:szCs w:val="24"/>
        </w:rPr>
      </w:pPr>
      <w:r w:rsidRPr="0E45D3DA">
        <w:rPr>
          <w:rFonts w:ascii="Aptos" w:eastAsia="Aptos" w:hAnsi="Aptos" w:cs="Aptos"/>
          <w:sz w:val="24"/>
          <w:szCs w:val="24"/>
        </w:rPr>
        <w:t>Yes,</w:t>
      </w:r>
      <w:r w:rsidR="1AD8C919" w:rsidRPr="0E45D3DA">
        <w:rPr>
          <w:rFonts w:ascii="Aptos" w:eastAsia="Aptos" w:hAnsi="Aptos" w:cs="Aptos"/>
          <w:sz w:val="24"/>
          <w:szCs w:val="24"/>
        </w:rPr>
        <w:t xml:space="preserve"> this would give more autonomy to young people and ensure that their voice is heard within these decisions about them. Autonomy is important</w:t>
      </w:r>
      <w:r w:rsidR="206955F8" w:rsidRPr="0E45D3DA">
        <w:rPr>
          <w:rFonts w:ascii="Aptos" w:eastAsia="Aptos" w:hAnsi="Aptos" w:cs="Aptos"/>
          <w:sz w:val="24"/>
          <w:szCs w:val="24"/>
        </w:rPr>
        <w:t xml:space="preserve"> for children and young people to express their views and be listened to in relation to decisions made for and about them. </w:t>
      </w:r>
      <w:r w:rsidR="3C2A6C93" w:rsidRPr="0E45D3DA">
        <w:rPr>
          <w:rFonts w:ascii="Aptos" w:eastAsia="Aptos" w:hAnsi="Aptos" w:cs="Aptos"/>
          <w:sz w:val="24"/>
          <w:szCs w:val="24"/>
        </w:rPr>
        <w:t xml:space="preserve">It is vital that children and young people are supported to understand their rights under the UNCRC. </w:t>
      </w:r>
    </w:p>
    <w:p w14:paraId="6DD09F78" w14:textId="4AD0DF57" w:rsidR="66869F83" w:rsidRDefault="66869F83" w:rsidP="0E45D3DA">
      <w:pPr>
        <w:rPr>
          <w:rFonts w:ascii="Aptos" w:eastAsia="Aptos" w:hAnsi="Aptos" w:cs="Aptos"/>
          <w:sz w:val="24"/>
          <w:szCs w:val="24"/>
        </w:rPr>
      </w:pPr>
      <w:r w:rsidRPr="0E45D3DA">
        <w:rPr>
          <w:rFonts w:ascii="Aptos" w:eastAsia="Aptos" w:hAnsi="Aptos" w:cs="Aptos"/>
          <w:sz w:val="24"/>
          <w:szCs w:val="24"/>
        </w:rPr>
        <w:t>By ensuring there is no age limit to request a re-assessment of their mental health this would be reflective of children’s rights under</w:t>
      </w:r>
      <w:r w:rsidR="1AD8C919" w:rsidRPr="0E45D3DA">
        <w:rPr>
          <w:rFonts w:ascii="Aptos" w:eastAsia="Aptos" w:hAnsi="Aptos" w:cs="Aptos"/>
          <w:sz w:val="24"/>
          <w:szCs w:val="24"/>
        </w:rPr>
        <w:t xml:space="preserve"> Article 25 (review of treatment in care)</w:t>
      </w:r>
      <w:r w:rsidR="2B0DE8F7" w:rsidRPr="0E45D3DA">
        <w:rPr>
          <w:rFonts w:ascii="Aptos" w:eastAsia="Aptos" w:hAnsi="Aptos" w:cs="Aptos"/>
          <w:sz w:val="24"/>
          <w:szCs w:val="24"/>
        </w:rPr>
        <w:t xml:space="preserve"> and Article 12</w:t>
      </w:r>
      <w:r w:rsidR="2CE5D290" w:rsidRPr="0E45D3DA">
        <w:rPr>
          <w:rFonts w:ascii="Aptos" w:eastAsia="Aptos" w:hAnsi="Aptos" w:cs="Aptos"/>
          <w:sz w:val="24"/>
          <w:szCs w:val="24"/>
        </w:rPr>
        <w:t xml:space="preserve"> (respect for the views of the child)</w:t>
      </w:r>
      <w:r w:rsidR="44060367" w:rsidRPr="0E45D3DA">
        <w:rPr>
          <w:rFonts w:ascii="Aptos" w:eastAsia="Aptos" w:hAnsi="Aptos" w:cs="Aptos"/>
          <w:sz w:val="24"/>
          <w:szCs w:val="24"/>
        </w:rPr>
        <w:t>. However, we would welcome further clarity on h</w:t>
      </w:r>
      <w:r w:rsidR="1EF75F70" w:rsidRPr="0E45D3DA">
        <w:rPr>
          <w:rFonts w:ascii="Aptos" w:eastAsia="Aptos" w:hAnsi="Aptos" w:cs="Aptos"/>
          <w:sz w:val="24"/>
          <w:szCs w:val="24"/>
        </w:rPr>
        <w:t xml:space="preserve">ow a young person </w:t>
      </w:r>
      <w:r w:rsidR="0A605B90" w:rsidRPr="0E45D3DA">
        <w:rPr>
          <w:rFonts w:ascii="Aptos" w:eastAsia="Aptos" w:hAnsi="Aptos" w:cs="Aptos"/>
          <w:sz w:val="24"/>
          <w:szCs w:val="24"/>
        </w:rPr>
        <w:t xml:space="preserve">would </w:t>
      </w:r>
      <w:r w:rsidR="1EF75F70" w:rsidRPr="0E45D3DA">
        <w:rPr>
          <w:rFonts w:ascii="Aptos" w:eastAsia="Aptos" w:hAnsi="Aptos" w:cs="Aptos"/>
          <w:sz w:val="24"/>
          <w:szCs w:val="24"/>
        </w:rPr>
        <w:t>be supported to make and understand this choice and the outcomes</w:t>
      </w:r>
      <w:r w:rsidR="0244C375" w:rsidRPr="0E45D3DA">
        <w:rPr>
          <w:rFonts w:ascii="Aptos" w:eastAsia="Aptos" w:hAnsi="Aptos" w:cs="Aptos"/>
          <w:sz w:val="24"/>
          <w:szCs w:val="24"/>
        </w:rPr>
        <w:t>. They would need support to access this right and to ensure they understand how it may, or may not, affect their treatment.</w:t>
      </w:r>
    </w:p>
    <w:p w14:paraId="37A4644C" w14:textId="00C23DB8" w:rsidR="0244C375" w:rsidRDefault="0244C375" w:rsidP="0E45D3DA">
      <w:pPr>
        <w:rPr>
          <w:rFonts w:ascii="Aptos" w:eastAsia="Aptos" w:hAnsi="Aptos" w:cs="Aptos"/>
          <w:sz w:val="24"/>
          <w:szCs w:val="24"/>
        </w:rPr>
      </w:pPr>
      <w:r w:rsidRPr="5FA2429B">
        <w:rPr>
          <w:rFonts w:ascii="Aptos" w:eastAsia="Aptos" w:hAnsi="Aptos" w:cs="Aptos"/>
          <w:sz w:val="24"/>
          <w:szCs w:val="24"/>
        </w:rPr>
        <w:t>It would also be important to understand t</w:t>
      </w:r>
      <w:r w:rsidR="404F1629" w:rsidRPr="5FA2429B">
        <w:rPr>
          <w:rFonts w:ascii="Aptos" w:eastAsia="Aptos" w:hAnsi="Aptos" w:cs="Aptos"/>
          <w:sz w:val="24"/>
          <w:szCs w:val="24"/>
        </w:rPr>
        <w:t xml:space="preserve">o </w:t>
      </w:r>
      <w:r w:rsidR="006C6A95" w:rsidRPr="5FA2429B">
        <w:rPr>
          <w:rFonts w:ascii="Aptos" w:eastAsia="Aptos" w:hAnsi="Aptos" w:cs="Aptos"/>
          <w:sz w:val="24"/>
          <w:szCs w:val="24"/>
        </w:rPr>
        <w:t xml:space="preserve">the </w:t>
      </w:r>
      <w:r w:rsidR="404F1629" w:rsidRPr="5FA2429B">
        <w:rPr>
          <w:rFonts w:ascii="Aptos" w:eastAsia="Aptos" w:hAnsi="Aptos" w:cs="Aptos"/>
          <w:sz w:val="24"/>
          <w:szCs w:val="24"/>
        </w:rPr>
        <w:t xml:space="preserve">extent </w:t>
      </w:r>
      <w:r w:rsidR="006C6A95" w:rsidRPr="5FA2429B">
        <w:rPr>
          <w:rFonts w:ascii="Aptos" w:eastAsia="Aptos" w:hAnsi="Aptos" w:cs="Aptos"/>
          <w:sz w:val="24"/>
          <w:szCs w:val="24"/>
        </w:rPr>
        <w:t>t</w:t>
      </w:r>
      <w:r w:rsidR="404F1629" w:rsidRPr="5FA2429B">
        <w:rPr>
          <w:rFonts w:ascii="Aptos" w:eastAsia="Aptos" w:hAnsi="Aptos" w:cs="Aptos"/>
          <w:sz w:val="24"/>
          <w:szCs w:val="24"/>
        </w:rPr>
        <w:t xml:space="preserve">o </w:t>
      </w:r>
      <w:r w:rsidR="006C6A95" w:rsidRPr="5FA2429B">
        <w:rPr>
          <w:rFonts w:ascii="Aptos" w:eastAsia="Aptos" w:hAnsi="Aptos" w:cs="Aptos"/>
          <w:sz w:val="24"/>
          <w:szCs w:val="24"/>
        </w:rPr>
        <w:t xml:space="preserve">which </w:t>
      </w:r>
      <w:r w:rsidR="404F1629" w:rsidRPr="5FA2429B">
        <w:rPr>
          <w:rFonts w:ascii="Aptos" w:eastAsia="Aptos" w:hAnsi="Aptos" w:cs="Aptos"/>
          <w:sz w:val="24"/>
          <w:szCs w:val="24"/>
        </w:rPr>
        <w:t xml:space="preserve">young people understand their rights currently </w:t>
      </w:r>
      <w:r w:rsidR="1C0EB8B4" w:rsidRPr="5FA2429B">
        <w:rPr>
          <w:rFonts w:ascii="Aptos" w:eastAsia="Aptos" w:hAnsi="Aptos" w:cs="Aptos"/>
          <w:sz w:val="24"/>
          <w:szCs w:val="24"/>
        </w:rPr>
        <w:t xml:space="preserve">and </w:t>
      </w:r>
      <w:r w:rsidR="404F1629" w:rsidRPr="5FA2429B">
        <w:rPr>
          <w:rFonts w:ascii="Aptos" w:eastAsia="Aptos" w:hAnsi="Aptos" w:cs="Aptos"/>
          <w:sz w:val="24"/>
          <w:szCs w:val="24"/>
        </w:rPr>
        <w:t xml:space="preserve">how this new right </w:t>
      </w:r>
      <w:r w:rsidR="0D9D2F96" w:rsidRPr="5FA2429B">
        <w:rPr>
          <w:rFonts w:ascii="Aptos" w:eastAsia="Aptos" w:hAnsi="Aptos" w:cs="Aptos"/>
          <w:sz w:val="24"/>
          <w:szCs w:val="24"/>
        </w:rPr>
        <w:t xml:space="preserve">would </w:t>
      </w:r>
      <w:r w:rsidR="404F1629" w:rsidRPr="5FA2429B">
        <w:rPr>
          <w:rFonts w:ascii="Aptos" w:eastAsia="Aptos" w:hAnsi="Aptos" w:cs="Aptos"/>
          <w:sz w:val="24"/>
          <w:szCs w:val="24"/>
        </w:rPr>
        <w:t>be communicated to young people</w:t>
      </w:r>
      <w:r w:rsidR="00661F8A" w:rsidRPr="5FA2429B">
        <w:rPr>
          <w:rFonts w:ascii="Aptos" w:eastAsia="Aptos" w:hAnsi="Aptos" w:cs="Aptos"/>
          <w:sz w:val="24"/>
          <w:szCs w:val="24"/>
        </w:rPr>
        <w:t>.</w:t>
      </w:r>
      <w:r w:rsidR="787BEF94" w:rsidRPr="5FA2429B">
        <w:rPr>
          <w:rFonts w:ascii="Aptos" w:eastAsia="Aptos" w:hAnsi="Aptos" w:cs="Aptos"/>
          <w:sz w:val="24"/>
          <w:szCs w:val="24"/>
        </w:rPr>
        <w:t xml:space="preserve"> If </w:t>
      </w:r>
      <w:r w:rsidR="00D43335" w:rsidRPr="5FA2429B">
        <w:rPr>
          <w:rFonts w:ascii="Aptos" w:eastAsia="Aptos" w:hAnsi="Aptos" w:cs="Aptos"/>
          <w:sz w:val="24"/>
          <w:szCs w:val="24"/>
        </w:rPr>
        <w:t xml:space="preserve">this proposal is </w:t>
      </w:r>
      <w:r w:rsidR="787BEF94" w:rsidRPr="5FA2429B">
        <w:rPr>
          <w:rFonts w:ascii="Aptos" w:eastAsia="Aptos" w:hAnsi="Aptos" w:cs="Aptos"/>
          <w:sz w:val="24"/>
          <w:szCs w:val="24"/>
        </w:rPr>
        <w:t>enacting, it should be made clear to the child or young person what this means for them.</w:t>
      </w:r>
    </w:p>
    <w:p w14:paraId="7E870521" w14:textId="214EA797" w:rsidR="7B6B1DDD" w:rsidRDefault="7B6B1DDD" w:rsidP="0E45D3DA">
      <w:pPr>
        <w:rPr>
          <w:rFonts w:ascii="Aptos" w:eastAsia="Aptos" w:hAnsi="Aptos" w:cs="Aptos"/>
          <w:b/>
          <w:bCs/>
          <w:sz w:val="24"/>
          <w:szCs w:val="24"/>
        </w:rPr>
      </w:pPr>
    </w:p>
    <w:p w14:paraId="41B1D30C" w14:textId="56DA29D3" w:rsidR="3C7B2A1E" w:rsidRDefault="3C7B2A1E" w:rsidP="0E45D3DA">
      <w:pPr>
        <w:rPr>
          <w:rFonts w:ascii="Aptos" w:eastAsia="Aptos" w:hAnsi="Aptos" w:cs="Aptos"/>
          <w:b/>
          <w:bCs/>
          <w:sz w:val="24"/>
          <w:szCs w:val="24"/>
        </w:rPr>
      </w:pPr>
      <w:r w:rsidRPr="0E45D3DA">
        <w:rPr>
          <w:rFonts w:ascii="Aptos" w:eastAsia="Aptos" w:hAnsi="Aptos" w:cs="Aptos"/>
          <w:b/>
          <w:bCs/>
          <w:sz w:val="24"/>
          <w:szCs w:val="24"/>
        </w:rPr>
        <w:t>8. Do you agree or disagree with the proposal to amend the Measure to extend the ability to request a re-assessment to people specified by the patient?</w:t>
      </w:r>
    </w:p>
    <w:p w14:paraId="7538D9FF" w14:textId="61BA5BB5" w:rsidR="13ECD017" w:rsidRDefault="13ECD017" w:rsidP="0E45D3DA">
      <w:pPr>
        <w:rPr>
          <w:rFonts w:ascii="Aptos" w:eastAsia="Aptos" w:hAnsi="Aptos" w:cs="Aptos"/>
          <w:b/>
          <w:bCs/>
          <w:sz w:val="24"/>
          <w:szCs w:val="24"/>
        </w:rPr>
      </w:pPr>
    </w:p>
    <w:p w14:paraId="26742CE3" w14:textId="08450110" w:rsidR="3C7B2A1E" w:rsidRDefault="3C7B2A1E" w:rsidP="0E45D3DA">
      <w:pPr>
        <w:rPr>
          <w:rFonts w:ascii="Aptos" w:eastAsia="Aptos" w:hAnsi="Aptos" w:cs="Aptos"/>
          <w:b/>
          <w:bCs/>
          <w:sz w:val="24"/>
          <w:szCs w:val="24"/>
        </w:rPr>
      </w:pPr>
      <w:r w:rsidRPr="0E45D3DA">
        <w:rPr>
          <w:rFonts w:ascii="Aptos" w:eastAsia="Aptos" w:hAnsi="Aptos" w:cs="Aptos"/>
          <w:b/>
          <w:bCs/>
          <w:sz w:val="24"/>
          <w:szCs w:val="24"/>
        </w:rPr>
        <w:t xml:space="preserve">9. Do you have any views about the impact the proposals would have across different population groups? </w:t>
      </w:r>
    </w:p>
    <w:p w14:paraId="43422288" w14:textId="09C8AED9" w:rsidR="13ECD017" w:rsidRDefault="43388E68" w:rsidP="0E45D3DA">
      <w:pPr>
        <w:rPr>
          <w:rFonts w:ascii="Aptos" w:eastAsia="Aptos" w:hAnsi="Aptos" w:cs="Aptos"/>
          <w:sz w:val="24"/>
          <w:szCs w:val="24"/>
        </w:rPr>
      </w:pPr>
      <w:r w:rsidRPr="0E45D3DA">
        <w:rPr>
          <w:rFonts w:ascii="Aptos" w:eastAsia="Aptos" w:hAnsi="Aptos" w:cs="Aptos"/>
          <w:sz w:val="24"/>
          <w:szCs w:val="24"/>
        </w:rPr>
        <w:t>Our focus is in supporting c</w:t>
      </w:r>
      <w:r w:rsidR="65B7DCBC" w:rsidRPr="0E45D3DA">
        <w:rPr>
          <w:rFonts w:ascii="Aptos" w:eastAsia="Aptos" w:hAnsi="Aptos" w:cs="Aptos"/>
          <w:sz w:val="24"/>
          <w:szCs w:val="24"/>
        </w:rPr>
        <w:t>hildren</w:t>
      </w:r>
      <w:r w:rsidR="6D60AC35" w:rsidRPr="0E45D3DA">
        <w:rPr>
          <w:rFonts w:ascii="Aptos" w:eastAsia="Aptos" w:hAnsi="Aptos" w:cs="Aptos"/>
          <w:sz w:val="24"/>
          <w:szCs w:val="24"/>
        </w:rPr>
        <w:t xml:space="preserve">, young people and their families. We recognise the spirit of the proposals to create some level of parity between children and adults care whilst recognising that it should be distinct from adult provision. </w:t>
      </w:r>
    </w:p>
    <w:p w14:paraId="0F9E8F28" w14:textId="2A61FB21" w:rsidR="6D60AC35" w:rsidRDefault="6D60AC35" w:rsidP="0E45D3DA">
      <w:pPr>
        <w:rPr>
          <w:rFonts w:ascii="Aptos" w:eastAsia="Aptos" w:hAnsi="Aptos" w:cs="Aptos"/>
          <w:sz w:val="24"/>
          <w:szCs w:val="24"/>
        </w:rPr>
      </w:pPr>
      <w:r w:rsidRPr="0E45D3DA">
        <w:rPr>
          <w:rFonts w:ascii="Aptos" w:eastAsia="Aptos" w:hAnsi="Aptos" w:cs="Aptos"/>
          <w:sz w:val="24"/>
          <w:szCs w:val="24"/>
        </w:rPr>
        <w:t xml:space="preserve">Despite this we must ensure that children and young people are also not </w:t>
      </w:r>
      <w:r w:rsidR="00CB0367" w:rsidRPr="0E45D3DA">
        <w:rPr>
          <w:rFonts w:ascii="Aptos" w:eastAsia="Aptos" w:hAnsi="Aptos" w:cs="Aptos"/>
          <w:sz w:val="24"/>
          <w:szCs w:val="24"/>
        </w:rPr>
        <w:t xml:space="preserve">treated </w:t>
      </w:r>
      <w:r w:rsidRPr="0E45D3DA">
        <w:rPr>
          <w:rFonts w:ascii="Aptos" w:eastAsia="Aptos" w:hAnsi="Aptos" w:cs="Aptos"/>
          <w:sz w:val="24"/>
          <w:szCs w:val="24"/>
        </w:rPr>
        <w:t>as one homogenous group and their different needs and challenges are incorporated into any proposed legislation. We would draw attention to the need to consid</w:t>
      </w:r>
      <w:r w:rsidR="612FE632" w:rsidRPr="0E45D3DA">
        <w:rPr>
          <w:rFonts w:ascii="Aptos" w:eastAsia="Aptos" w:hAnsi="Aptos" w:cs="Aptos"/>
          <w:sz w:val="24"/>
          <w:szCs w:val="24"/>
        </w:rPr>
        <w:t>er, those who are either residing in care, care experienced and the difference this can make to their experiences of statutory services and in particular their sele</w:t>
      </w:r>
      <w:r w:rsidR="2FC6F673" w:rsidRPr="0E45D3DA">
        <w:rPr>
          <w:rFonts w:ascii="Aptos" w:eastAsia="Aptos" w:hAnsi="Aptos" w:cs="Aptos"/>
          <w:sz w:val="24"/>
          <w:szCs w:val="24"/>
        </w:rPr>
        <w:t xml:space="preserve">ction of a nominated person. </w:t>
      </w:r>
    </w:p>
    <w:p w14:paraId="0068CCA0" w14:textId="00529806" w:rsidR="775638D3" w:rsidRDefault="3F3C1FBE" w:rsidP="0E45D3DA">
      <w:pPr>
        <w:rPr>
          <w:rFonts w:ascii="Aptos" w:eastAsia="Aptos" w:hAnsi="Aptos" w:cs="Aptos"/>
          <w:sz w:val="24"/>
          <w:szCs w:val="24"/>
        </w:rPr>
      </w:pPr>
      <w:r w:rsidRPr="0E45D3DA">
        <w:rPr>
          <w:rFonts w:ascii="Aptos" w:eastAsia="Aptos" w:hAnsi="Aptos" w:cs="Aptos"/>
          <w:sz w:val="24"/>
          <w:szCs w:val="24"/>
        </w:rPr>
        <w:t>Additionally,</w:t>
      </w:r>
      <w:r w:rsidR="2FC6F673" w:rsidRPr="0E45D3DA">
        <w:rPr>
          <w:rFonts w:ascii="Aptos" w:eastAsia="Aptos" w:hAnsi="Aptos" w:cs="Aptos"/>
          <w:sz w:val="24"/>
          <w:szCs w:val="24"/>
        </w:rPr>
        <w:t xml:space="preserve"> it is important that disability </w:t>
      </w:r>
      <w:r w:rsidR="00CB0367" w:rsidRPr="0E45D3DA">
        <w:rPr>
          <w:rFonts w:ascii="Aptos" w:eastAsia="Aptos" w:hAnsi="Aptos" w:cs="Aptos"/>
          <w:sz w:val="24"/>
          <w:szCs w:val="24"/>
        </w:rPr>
        <w:t xml:space="preserve">and neurodiversity </w:t>
      </w:r>
      <w:r w:rsidR="2FC6F673" w:rsidRPr="0E45D3DA">
        <w:rPr>
          <w:rFonts w:ascii="Aptos" w:eastAsia="Aptos" w:hAnsi="Aptos" w:cs="Aptos"/>
          <w:sz w:val="24"/>
          <w:szCs w:val="24"/>
        </w:rPr>
        <w:t xml:space="preserve">is considered. There should be provisions for those with additional learning needs and recognition of the interaction with neurodiversity, even when this is not </w:t>
      </w:r>
      <w:r w:rsidR="645C14D7" w:rsidRPr="0E45D3DA">
        <w:rPr>
          <w:rFonts w:ascii="Aptos" w:eastAsia="Aptos" w:hAnsi="Aptos" w:cs="Aptos"/>
          <w:sz w:val="24"/>
          <w:szCs w:val="24"/>
        </w:rPr>
        <w:t>formally diagnosed but instead suspected.</w:t>
      </w:r>
    </w:p>
    <w:p w14:paraId="5A3F09B7" w14:textId="22FC37F5" w:rsidR="617C1F18" w:rsidRDefault="698E8DB4" w:rsidP="0E45D3DA">
      <w:pPr>
        <w:rPr>
          <w:rFonts w:ascii="Aptos" w:eastAsia="Aptos" w:hAnsi="Aptos" w:cs="Aptos"/>
          <w:sz w:val="24"/>
          <w:szCs w:val="24"/>
        </w:rPr>
      </w:pPr>
      <w:r w:rsidRPr="5FA2429B">
        <w:rPr>
          <w:rFonts w:ascii="Aptos" w:eastAsia="Aptos" w:hAnsi="Aptos" w:cs="Aptos"/>
          <w:sz w:val="24"/>
          <w:szCs w:val="24"/>
        </w:rPr>
        <w:t>I</w:t>
      </w:r>
      <w:r w:rsidR="5CA104E4" w:rsidRPr="5FA2429B">
        <w:rPr>
          <w:rFonts w:ascii="Aptos" w:eastAsia="Aptos" w:hAnsi="Aptos" w:cs="Aptos"/>
          <w:sz w:val="24"/>
          <w:szCs w:val="24"/>
        </w:rPr>
        <w:t xml:space="preserve">t </w:t>
      </w:r>
      <w:r w:rsidRPr="5FA2429B">
        <w:rPr>
          <w:rFonts w:ascii="Aptos" w:eastAsia="Aptos" w:hAnsi="Aptos" w:cs="Aptos"/>
          <w:sz w:val="24"/>
          <w:szCs w:val="24"/>
        </w:rPr>
        <w:t>would be worth considering h</w:t>
      </w:r>
      <w:r w:rsidR="00684ABA" w:rsidRPr="5FA2429B">
        <w:rPr>
          <w:rFonts w:ascii="Aptos" w:eastAsia="Aptos" w:hAnsi="Aptos" w:cs="Aptos"/>
          <w:sz w:val="24"/>
          <w:szCs w:val="24"/>
        </w:rPr>
        <w:t xml:space="preserve">ow this legislation </w:t>
      </w:r>
      <w:r w:rsidR="008ED1B4" w:rsidRPr="5FA2429B">
        <w:rPr>
          <w:rFonts w:ascii="Aptos" w:eastAsia="Aptos" w:hAnsi="Aptos" w:cs="Aptos"/>
          <w:sz w:val="24"/>
          <w:szCs w:val="24"/>
        </w:rPr>
        <w:t>will be made fully</w:t>
      </w:r>
      <w:r w:rsidR="00684ABA" w:rsidRPr="5FA2429B">
        <w:rPr>
          <w:rFonts w:ascii="Aptos" w:eastAsia="Aptos" w:hAnsi="Aptos" w:cs="Aptos"/>
          <w:sz w:val="24"/>
          <w:szCs w:val="24"/>
        </w:rPr>
        <w:t xml:space="preserve"> accessible by all</w:t>
      </w:r>
      <w:r w:rsidR="3EAB8410" w:rsidRPr="5FA2429B">
        <w:rPr>
          <w:rFonts w:ascii="Aptos" w:eastAsia="Aptos" w:hAnsi="Aptos" w:cs="Aptos"/>
          <w:sz w:val="24"/>
          <w:szCs w:val="24"/>
        </w:rPr>
        <w:t xml:space="preserve"> population groups. </w:t>
      </w:r>
    </w:p>
    <w:p w14:paraId="68B2C200" w14:textId="7C8B65B9" w:rsidR="1E41D398" w:rsidRDefault="144BA45F" w:rsidP="0E45D3DA">
      <w:pPr>
        <w:rPr>
          <w:rFonts w:ascii="Aptos" w:eastAsia="Aptos" w:hAnsi="Aptos" w:cs="Aptos"/>
          <w:sz w:val="24"/>
          <w:szCs w:val="24"/>
        </w:rPr>
      </w:pPr>
      <w:r w:rsidRPr="5FA2429B">
        <w:rPr>
          <w:rFonts w:ascii="Aptos" w:eastAsia="Aptos" w:hAnsi="Aptos" w:cs="Aptos"/>
          <w:sz w:val="24"/>
          <w:szCs w:val="24"/>
        </w:rPr>
        <w:t>In addition</w:t>
      </w:r>
      <w:r w:rsidR="1598889B" w:rsidRPr="5FA2429B">
        <w:rPr>
          <w:rFonts w:ascii="Aptos" w:eastAsia="Aptos" w:hAnsi="Aptos" w:cs="Aptos"/>
          <w:sz w:val="24"/>
          <w:szCs w:val="24"/>
        </w:rPr>
        <w:t>,</w:t>
      </w:r>
      <w:r w:rsidRPr="5FA2429B">
        <w:rPr>
          <w:rFonts w:ascii="Aptos" w:eastAsia="Aptos" w:hAnsi="Aptos" w:cs="Aptos"/>
          <w:sz w:val="24"/>
          <w:szCs w:val="24"/>
        </w:rPr>
        <w:t xml:space="preserve"> h</w:t>
      </w:r>
      <w:r w:rsidR="182D16F9" w:rsidRPr="5FA2429B">
        <w:rPr>
          <w:rFonts w:ascii="Aptos" w:eastAsia="Aptos" w:hAnsi="Aptos" w:cs="Aptos"/>
          <w:sz w:val="24"/>
          <w:szCs w:val="24"/>
        </w:rPr>
        <w:t xml:space="preserve">ow </w:t>
      </w:r>
      <w:r w:rsidR="00D72A1F" w:rsidRPr="5FA2429B">
        <w:rPr>
          <w:rFonts w:ascii="Aptos" w:eastAsia="Aptos" w:hAnsi="Aptos" w:cs="Aptos"/>
          <w:sz w:val="24"/>
          <w:szCs w:val="24"/>
        </w:rPr>
        <w:t xml:space="preserve">will </w:t>
      </w:r>
      <w:r w:rsidR="182D16F9" w:rsidRPr="5FA2429B">
        <w:rPr>
          <w:rFonts w:ascii="Aptos" w:eastAsia="Aptos" w:hAnsi="Aptos" w:cs="Aptos"/>
          <w:sz w:val="24"/>
          <w:szCs w:val="24"/>
        </w:rPr>
        <w:t>young pe</w:t>
      </w:r>
      <w:r w:rsidR="3276DCAA" w:rsidRPr="5FA2429B">
        <w:rPr>
          <w:rFonts w:ascii="Aptos" w:eastAsia="Aptos" w:hAnsi="Aptos" w:cs="Aptos"/>
          <w:sz w:val="24"/>
          <w:szCs w:val="24"/>
        </w:rPr>
        <w:t>ople</w:t>
      </w:r>
      <w:r w:rsidR="182D16F9" w:rsidRPr="5FA2429B">
        <w:rPr>
          <w:rFonts w:ascii="Aptos" w:eastAsia="Aptos" w:hAnsi="Aptos" w:cs="Aptos"/>
          <w:sz w:val="24"/>
          <w:szCs w:val="24"/>
        </w:rPr>
        <w:t xml:space="preserve"> access the rights that this</w:t>
      </w:r>
      <w:r w:rsidR="0FF841E3" w:rsidRPr="5FA2429B">
        <w:rPr>
          <w:rFonts w:ascii="Aptos" w:eastAsia="Aptos" w:hAnsi="Aptos" w:cs="Aptos"/>
          <w:sz w:val="24"/>
          <w:szCs w:val="24"/>
        </w:rPr>
        <w:t xml:space="preserve"> new legislation</w:t>
      </w:r>
      <w:r w:rsidR="182D16F9" w:rsidRPr="5FA2429B">
        <w:rPr>
          <w:rFonts w:ascii="Aptos" w:eastAsia="Aptos" w:hAnsi="Aptos" w:cs="Aptos"/>
          <w:sz w:val="24"/>
          <w:szCs w:val="24"/>
        </w:rPr>
        <w:t xml:space="preserve"> would bring forward for them?</w:t>
      </w:r>
    </w:p>
    <w:p w14:paraId="7CDB6E14" w14:textId="06C28E56" w:rsidR="24C49B2E" w:rsidRDefault="24C49B2E" w:rsidP="0E45D3DA">
      <w:pPr>
        <w:rPr>
          <w:rFonts w:ascii="Aptos" w:eastAsia="Aptos" w:hAnsi="Aptos" w:cs="Aptos"/>
          <w:sz w:val="24"/>
          <w:szCs w:val="24"/>
        </w:rPr>
      </w:pPr>
    </w:p>
    <w:p w14:paraId="6F317E01" w14:textId="573F714B" w:rsidR="1E41D398" w:rsidRDefault="3C7B2A1E" w:rsidP="0E45D3DA">
      <w:pPr>
        <w:rPr>
          <w:rFonts w:ascii="Aptos" w:eastAsia="Aptos" w:hAnsi="Aptos" w:cs="Aptos"/>
          <w:b/>
          <w:bCs/>
          <w:sz w:val="24"/>
          <w:szCs w:val="24"/>
        </w:rPr>
      </w:pPr>
      <w:r w:rsidRPr="0E45D3DA">
        <w:rPr>
          <w:rFonts w:ascii="Aptos" w:eastAsia="Aptos" w:hAnsi="Aptos" w:cs="Aptos"/>
          <w:b/>
          <w:bCs/>
          <w:sz w:val="24"/>
          <w:szCs w:val="24"/>
        </w:rPr>
        <w:t>10. Do you have any views about the impact the proposals would have on children’s rights?</w:t>
      </w:r>
    </w:p>
    <w:p w14:paraId="654DC119" w14:textId="78E46E0D" w:rsidR="13ECD017" w:rsidRDefault="757EC70A" w:rsidP="0E45D3DA">
      <w:pPr>
        <w:rPr>
          <w:rFonts w:ascii="Aptos" w:eastAsia="Aptos" w:hAnsi="Aptos" w:cs="Aptos"/>
          <w:sz w:val="24"/>
          <w:szCs w:val="24"/>
        </w:rPr>
      </w:pPr>
      <w:r w:rsidRPr="0E45D3DA">
        <w:rPr>
          <w:rFonts w:ascii="Aptos" w:eastAsia="Aptos" w:hAnsi="Aptos" w:cs="Aptos"/>
          <w:sz w:val="24"/>
          <w:szCs w:val="24"/>
        </w:rPr>
        <w:t xml:space="preserve">We are pleased that this proposal has clearly considered the inclusion of children’s rights. Despite this it is not yet clear </w:t>
      </w:r>
      <w:r w:rsidR="58FE9C2E" w:rsidRPr="0E45D3DA">
        <w:rPr>
          <w:rFonts w:ascii="Aptos" w:eastAsia="Aptos" w:hAnsi="Aptos" w:cs="Aptos"/>
          <w:sz w:val="24"/>
          <w:szCs w:val="24"/>
        </w:rPr>
        <w:t>h</w:t>
      </w:r>
      <w:r w:rsidR="5DC23BD1" w:rsidRPr="0E45D3DA">
        <w:rPr>
          <w:rFonts w:ascii="Aptos" w:eastAsia="Aptos" w:hAnsi="Aptos" w:cs="Aptos"/>
          <w:sz w:val="24"/>
          <w:szCs w:val="24"/>
        </w:rPr>
        <w:t>ow this</w:t>
      </w:r>
      <w:r w:rsidR="7B612B4C" w:rsidRPr="0E45D3DA">
        <w:rPr>
          <w:rFonts w:ascii="Aptos" w:eastAsia="Aptos" w:hAnsi="Aptos" w:cs="Aptos"/>
          <w:sz w:val="24"/>
          <w:szCs w:val="24"/>
        </w:rPr>
        <w:t xml:space="preserve"> new legislation, including this proposal</w:t>
      </w:r>
      <w:r w:rsidR="5DC23BD1" w:rsidRPr="0E45D3DA">
        <w:rPr>
          <w:rFonts w:ascii="Aptos" w:eastAsia="Aptos" w:hAnsi="Aptos" w:cs="Aptos"/>
          <w:sz w:val="24"/>
          <w:szCs w:val="24"/>
        </w:rPr>
        <w:t xml:space="preserve"> </w:t>
      </w:r>
      <w:r w:rsidR="45CA2CD4" w:rsidRPr="0E45D3DA">
        <w:rPr>
          <w:rFonts w:ascii="Aptos" w:eastAsia="Aptos" w:hAnsi="Aptos" w:cs="Aptos"/>
          <w:sz w:val="24"/>
          <w:szCs w:val="24"/>
        </w:rPr>
        <w:t xml:space="preserve">will </w:t>
      </w:r>
      <w:r w:rsidR="5DC23BD1" w:rsidRPr="0E45D3DA">
        <w:rPr>
          <w:rFonts w:ascii="Aptos" w:eastAsia="Aptos" w:hAnsi="Aptos" w:cs="Aptos"/>
          <w:sz w:val="24"/>
          <w:szCs w:val="24"/>
        </w:rPr>
        <w:t>be shared with children</w:t>
      </w:r>
      <w:r w:rsidR="318E61D7" w:rsidRPr="0E45D3DA">
        <w:rPr>
          <w:rFonts w:ascii="Aptos" w:eastAsia="Aptos" w:hAnsi="Aptos" w:cs="Aptos"/>
          <w:sz w:val="24"/>
          <w:szCs w:val="24"/>
        </w:rPr>
        <w:t xml:space="preserve"> and young people</w:t>
      </w:r>
      <w:r w:rsidR="162B9EDF" w:rsidRPr="0E45D3DA">
        <w:rPr>
          <w:rFonts w:ascii="Aptos" w:eastAsia="Aptos" w:hAnsi="Aptos" w:cs="Aptos"/>
          <w:sz w:val="24"/>
          <w:szCs w:val="24"/>
        </w:rPr>
        <w:t>. We would recommend a children’s version of the proposed legislation, and as this Bill seeks to progress through the relevant mechanisms, we would like to see further children’s versions of consultations, scoping work including outcomes and amend</w:t>
      </w:r>
      <w:r w:rsidR="2EB010A4" w:rsidRPr="0E45D3DA">
        <w:rPr>
          <w:rFonts w:ascii="Aptos" w:eastAsia="Aptos" w:hAnsi="Aptos" w:cs="Aptos"/>
          <w:sz w:val="24"/>
          <w:szCs w:val="24"/>
        </w:rPr>
        <w:t>ments to the proposed legislation.</w:t>
      </w:r>
    </w:p>
    <w:p w14:paraId="2387F771" w14:textId="0A2A9028" w:rsidR="115A9351" w:rsidRDefault="115A9351" w:rsidP="0E45D3DA">
      <w:pPr>
        <w:rPr>
          <w:rFonts w:ascii="Aptos" w:eastAsia="Aptos" w:hAnsi="Aptos" w:cs="Aptos"/>
          <w:sz w:val="24"/>
          <w:szCs w:val="24"/>
        </w:rPr>
      </w:pPr>
      <w:r w:rsidRPr="5FA2429B">
        <w:rPr>
          <w:rFonts w:ascii="Aptos" w:eastAsia="Aptos" w:hAnsi="Aptos" w:cs="Aptos"/>
          <w:sz w:val="24"/>
          <w:szCs w:val="24"/>
        </w:rPr>
        <w:t>In light of the UNCRC, this Bill may support the spirit of article 12 (respect for the views of the child)</w:t>
      </w:r>
      <w:r w:rsidR="7AAC6D71" w:rsidRPr="5FA2429B">
        <w:rPr>
          <w:rFonts w:ascii="Aptos" w:eastAsia="Aptos" w:hAnsi="Aptos" w:cs="Aptos"/>
          <w:sz w:val="24"/>
          <w:szCs w:val="24"/>
        </w:rPr>
        <w:t xml:space="preserve">, </w:t>
      </w:r>
      <w:r w:rsidR="00AD76B4" w:rsidRPr="5FA2429B">
        <w:rPr>
          <w:rFonts w:ascii="Aptos" w:eastAsia="Aptos" w:hAnsi="Aptos" w:cs="Aptos"/>
          <w:sz w:val="24"/>
          <w:szCs w:val="24"/>
        </w:rPr>
        <w:t>w</w:t>
      </w:r>
      <w:r w:rsidR="7AAC6D71" w:rsidRPr="5FA2429B">
        <w:rPr>
          <w:rFonts w:ascii="Aptos" w:eastAsia="Aptos" w:hAnsi="Aptos" w:cs="Aptos"/>
          <w:sz w:val="24"/>
          <w:szCs w:val="24"/>
        </w:rPr>
        <w:t xml:space="preserve">hich states that </w:t>
      </w:r>
      <w:r w:rsidR="69B1E9AA" w:rsidRPr="5FA2429B">
        <w:rPr>
          <w:rFonts w:ascii="Aptos" w:eastAsia="Aptos" w:hAnsi="Aptos" w:cs="Aptos"/>
          <w:sz w:val="24"/>
          <w:szCs w:val="24"/>
        </w:rPr>
        <w:t>‘</w:t>
      </w:r>
      <w:r w:rsidRPr="5FA2429B">
        <w:rPr>
          <w:rFonts w:ascii="Aptos" w:eastAsia="Aptos" w:hAnsi="Aptos" w:cs="Aptos"/>
          <w:sz w:val="24"/>
          <w:szCs w:val="24"/>
        </w:rPr>
        <w:t>Every child has the right to express their views, feelings and wishes in all matters affecting them, and to have their views considered and taken seriously. This right applies at all times, for example during immigration proceedings, housing decisions or the child’s day-to-day home life.</w:t>
      </w:r>
      <w:r w:rsidR="67B3A175" w:rsidRPr="5FA2429B">
        <w:rPr>
          <w:rFonts w:ascii="Aptos" w:eastAsia="Aptos" w:hAnsi="Aptos" w:cs="Aptos"/>
          <w:sz w:val="24"/>
          <w:szCs w:val="24"/>
        </w:rPr>
        <w:t xml:space="preserve">’ It is also vital that young people’s views are heard in the creation of this Bill and throughout the legislative pathway that it </w:t>
      </w:r>
      <w:r w:rsidR="59FEE00A" w:rsidRPr="5FA2429B">
        <w:rPr>
          <w:rFonts w:ascii="Aptos" w:eastAsia="Aptos" w:hAnsi="Aptos" w:cs="Aptos"/>
          <w:sz w:val="24"/>
          <w:szCs w:val="24"/>
        </w:rPr>
        <w:t xml:space="preserve">will take. We would expect there to be engagement with children and young people on the proposals and </w:t>
      </w:r>
      <w:r w:rsidR="24ECBFE2" w:rsidRPr="5FA2429B">
        <w:rPr>
          <w:rFonts w:ascii="Aptos" w:eastAsia="Aptos" w:hAnsi="Aptos" w:cs="Aptos"/>
          <w:sz w:val="24"/>
          <w:szCs w:val="24"/>
        </w:rPr>
        <w:t>with the professionals who support them. We believe that this could support the development of the Bill to make it something that truly takes into account children’s rights.</w:t>
      </w:r>
    </w:p>
    <w:p w14:paraId="6DFD4C3E" w14:textId="3E28A04B" w:rsidR="006C6F0D" w:rsidRDefault="006C6F0D" w:rsidP="0E45D3DA">
      <w:pPr>
        <w:rPr>
          <w:rFonts w:ascii="Aptos" w:eastAsia="Aptos" w:hAnsi="Aptos" w:cs="Aptos"/>
          <w:sz w:val="24"/>
          <w:szCs w:val="24"/>
        </w:rPr>
      </w:pPr>
      <w:r w:rsidRPr="5FA2429B">
        <w:rPr>
          <w:rFonts w:ascii="Aptos" w:eastAsia="Aptos" w:hAnsi="Aptos" w:cs="Aptos"/>
          <w:sz w:val="24"/>
          <w:szCs w:val="24"/>
        </w:rPr>
        <w:t xml:space="preserve">We would urge there to be consideration of how the voice of children and young people can run throughout the Bill, </w:t>
      </w:r>
      <w:r w:rsidR="00D02D3E" w:rsidRPr="5FA2429B">
        <w:rPr>
          <w:rFonts w:ascii="Aptos" w:eastAsia="Aptos" w:hAnsi="Aptos" w:cs="Aptos"/>
          <w:sz w:val="24"/>
          <w:szCs w:val="24"/>
        </w:rPr>
        <w:t xml:space="preserve">and how consultation can be framed in a way that is </w:t>
      </w:r>
      <w:r w:rsidR="27AC0F82" w:rsidRPr="5FA2429B">
        <w:rPr>
          <w:rFonts w:ascii="Aptos" w:eastAsia="Aptos" w:hAnsi="Aptos" w:cs="Aptos"/>
          <w:sz w:val="24"/>
          <w:szCs w:val="24"/>
        </w:rPr>
        <w:t>child friendly</w:t>
      </w:r>
      <w:r w:rsidR="00D02D3E" w:rsidRPr="5FA2429B">
        <w:rPr>
          <w:rFonts w:ascii="Aptos" w:eastAsia="Aptos" w:hAnsi="Aptos" w:cs="Aptos"/>
          <w:sz w:val="24"/>
          <w:szCs w:val="24"/>
        </w:rPr>
        <w:t>.</w:t>
      </w:r>
    </w:p>
    <w:p w14:paraId="6B9B0C0E" w14:textId="3F006771" w:rsidR="560CCB1C" w:rsidRDefault="560CCB1C" w:rsidP="0E45D3DA">
      <w:pPr>
        <w:rPr>
          <w:rFonts w:ascii="Aptos" w:eastAsia="Aptos" w:hAnsi="Aptos" w:cs="Aptos"/>
          <w:sz w:val="24"/>
          <w:szCs w:val="24"/>
        </w:rPr>
      </w:pPr>
      <w:r w:rsidRPr="5FA2429B">
        <w:rPr>
          <w:rFonts w:ascii="Aptos" w:eastAsia="Aptos" w:hAnsi="Aptos" w:cs="Aptos"/>
          <w:sz w:val="24"/>
          <w:szCs w:val="24"/>
        </w:rPr>
        <w:t>Whilst we welcome the addition of reduced age limits and near-parity for children and young people to have</w:t>
      </w:r>
      <w:r w:rsidR="14B1B04E" w:rsidRPr="5FA2429B">
        <w:rPr>
          <w:rFonts w:ascii="Aptos" w:eastAsia="Aptos" w:hAnsi="Aptos" w:cs="Aptos"/>
          <w:sz w:val="24"/>
          <w:szCs w:val="24"/>
        </w:rPr>
        <w:t xml:space="preserve"> </w:t>
      </w:r>
      <w:r w:rsidRPr="5FA2429B">
        <w:rPr>
          <w:rFonts w:ascii="Aptos" w:eastAsia="Aptos" w:hAnsi="Aptos" w:cs="Aptos"/>
          <w:sz w:val="24"/>
          <w:szCs w:val="24"/>
        </w:rPr>
        <w:t xml:space="preserve">a voice in their care, </w:t>
      </w:r>
      <w:r w:rsidR="6A9F1D22" w:rsidRPr="5FA2429B">
        <w:rPr>
          <w:rFonts w:ascii="Aptos" w:eastAsia="Aptos" w:hAnsi="Aptos" w:cs="Aptos"/>
          <w:sz w:val="24"/>
          <w:szCs w:val="24"/>
        </w:rPr>
        <w:t>request reassessment and choose a nominated person, we also recognise that these rights come with challenges. We would like to further understand how the responsibilit</w:t>
      </w:r>
      <w:r w:rsidR="4CEFFF1B" w:rsidRPr="5FA2429B">
        <w:rPr>
          <w:rFonts w:ascii="Aptos" w:eastAsia="Aptos" w:hAnsi="Aptos" w:cs="Aptos"/>
          <w:sz w:val="24"/>
          <w:szCs w:val="24"/>
        </w:rPr>
        <w:t xml:space="preserve">ies of these decisions would be shared with young people and how they would be supported to make </w:t>
      </w:r>
      <w:r w:rsidR="0075606C" w:rsidRPr="5FA2429B">
        <w:rPr>
          <w:rFonts w:ascii="Aptos" w:eastAsia="Aptos" w:hAnsi="Aptos" w:cs="Aptos"/>
          <w:sz w:val="24"/>
          <w:szCs w:val="24"/>
        </w:rPr>
        <w:t>decisions in their best interests</w:t>
      </w:r>
      <w:r w:rsidR="4CEFFF1B" w:rsidRPr="5FA2429B">
        <w:rPr>
          <w:rFonts w:ascii="Aptos" w:eastAsia="Aptos" w:hAnsi="Aptos" w:cs="Aptos"/>
          <w:sz w:val="24"/>
          <w:szCs w:val="24"/>
        </w:rPr>
        <w:t>, whilst respecting their rights.</w:t>
      </w:r>
    </w:p>
    <w:p w14:paraId="5F470553" w14:textId="47714CD8" w:rsidR="13ECD017" w:rsidRDefault="13ECD017" w:rsidP="0E45D3DA">
      <w:pPr>
        <w:rPr>
          <w:rFonts w:ascii="Aptos" w:eastAsia="Aptos" w:hAnsi="Aptos" w:cs="Aptos"/>
          <w:b/>
          <w:bCs/>
          <w:sz w:val="24"/>
          <w:szCs w:val="24"/>
        </w:rPr>
      </w:pPr>
    </w:p>
    <w:p w14:paraId="370A307C" w14:textId="6B420FB7" w:rsidR="3C7B2A1E" w:rsidRDefault="3C7B2A1E" w:rsidP="0E45D3DA">
      <w:pPr>
        <w:rPr>
          <w:rFonts w:ascii="Aptos" w:eastAsia="Aptos" w:hAnsi="Aptos" w:cs="Aptos"/>
          <w:b/>
          <w:bCs/>
          <w:sz w:val="24"/>
          <w:szCs w:val="24"/>
        </w:rPr>
      </w:pPr>
      <w:r w:rsidRPr="0E45D3DA">
        <w:rPr>
          <w:rFonts w:ascii="Aptos" w:eastAsia="Aptos" w:hAnsi="Aptos" w:cs="Aptos"/>
          <w:b/>
          <w:bCs/>
          <w:sz w:val="24"/>
          <w:szCs w:val="24"/>
        </w:rPr>
        <w:t>11. Do you have any general views on the proposal, not covered by any of the previous questions contained in the consultation?</w:t>
      </w:r>
    </w:p>
    <w:p w14:paraId="6C75574D" w14:textId="47EAD802" w:rsidR="13ECD017" w:rsidRDefault="138CE6FE" w:rsidP="0E45D3DA">
      <w:pPr>
        <w:rPr>
          <w:rFonts w:ascii="Aptos" w:eastAsia="Aptos" w:hAnsi="Aptos" w:cs="Aptos"/>
          <w:sz w:val="24"/>
          <w:szCs w:val="24"/>
        </w:rPr>
      </w:pPr>
      <w:r w:rsidRPr="0E45D3DA">
        <w:rPr>
          <w:rFonts w:ascii="Aptos" w:eastAsia="Aptos" w:hAnsi="Aptos" w:cs="Aptos"/>
          <w:sz w:val="24"/>
          <w:szCs w:val="24"/>
        </w:rPr>
        <w:t>Barnardo’s Cymru supports children right across Wales and mental health and wellbeing challenges are present with many of those we support. We recognise this proposed legislation as a positive step in updating</w:t>
      </w:r>
      <w:r w:rsidR="7B105B29" w:rsidRPr="0E45D3DA">
        <w:rPr>
          <w:rFonts w:ascii="Aptos" w:eastAsia="Aptos" w:hAnsi="Aptos" w:cs="Aptos"/>
          <w:sz w:val="24"/>
          <w:szCs w:val="24"/>
        </w:rPr>
        <w:t xml:space="preserve"> mental health legislation, particularly in support of children and young people. </w:t>
      </w:r>
    </w:p>
    <w:p w14:paraId="4EA9A0DA" w14:textId="41C31877" w:rsidR="1C009934" w:rsidRDefault="1C009934" w:rsidP="0E45D3DA">
      <w:pPr>
        <w:rPr>
          <w:rFonts w:ascii="Aptos" w:eastAsia="Aptos" w:hAnsi="Aptos" w:cs="Aptos"/>
          <w:sz w:val="24"/>
          <w:szCs w:val="24"/>
        </w:rPr>
      </w:pPr>
      <w:r w:rsidRPr="0E45D3DA">
        <w:rPr>
          <w:rFonts w:ascii="Aptos" w:eastAsia="Aptos" w:hAnsi="Aptos" w:cs="Aptos"/>
          <w:sz w:val="24"/>
          <w:szCs w:val="24"/>
        </w:rPr>
        <w:t>W</w:t>
      </w:r>
      <w:r w:rsidR="66ABC868" w:rsidRPr="0E45D3DA">
        <w:rPr>
          <w:rFonts w:ascii="Aptos" w:eastAsia="Aptos" w:hAnsi="Aptos" w:cs="Aptos"/>
          <w:sz w:val="24"/>
          <w:szCs w:val="24"/>
        </w:rPr>
        <w:t>e w</w:t>
      </w:r>
      <w:r w:rsidRPr="0E45D3DA">
        <w:rPr>
          <w:rFonts w:ascii="Aptos" w:eastAsia="Aptos" w:hAnsi="Aptos" w:cs="Aptos"/>
          <w:sz w:val="24"/>
          <w:szCs w:val="24"/>
        </w:rPr>
        <w:t>ould welcome more detail</w:t>
      </w:r>
      <w:r w:rsidR="190E73C8" w:rsidRPr="0E45D3DA">
        <w:rPr>
          <w:rFonts w:ascii="Aptos" w:eastAsia="Aptos" w:hAnsi="Aptos" w:cs="Aptos"/>
          <w:sz w:val="24"/>
          <w:szCs w:val="24"/>
        </w:rPr>
        <w:t xml:space="preserve"> as outlined above. Whilst many of these proposals are positive, there are significant areas which warrant further discussion, exploration and expertise</w:t>
      </w:r>
      <w:r w:rsidR="62D98DD2" w:rsidRPr="0E45D3DA">
        <w:rPr>
          <w:rFonts w:ascii="Aptos" w:eastAsia="Aptos" w:hAnsi="Aptos" w:cs="Aptos"/>
          <w:sz w:val="24"/>
          <w:szCs w:val="24"/>
        </w:rPr>
        <w:t xml:space="preserve">. In </w:t>
      </w:r>
      <w:r w:rsidR="6FA6BA9A" w:rsidRPr="0E45D3DA">
        <w:rPr>
          <w:rFonts w:ascii="Aptos" w:eastAsia="Aptos" w:hAnsi="Aptos" w:cs="Aptos"/>
          <w:sz w:val="24"/>
          <w:szCs w:val="24"/>
        </w:rPr>
        <w:t>addition,</w:t>
      </w:r>
      <w:r w:rsidR="62D98DD2" w:rsidRPr="0E45D3DA">
        <w:rPr>
          <w:rFonts w:ascii="Aptos" w:eastAsia="Aptos" w:hAnsi="Aptos" w:cs="Aptos"/>
          <w:sz w:val="24"/>
          <w:szCs w:val="24"/>
        </w:rPr>
        <w:t xml:space="preserve"> we believe it is vital to include children, young people and their families in the development of the legislati</w:t>
      </w:r>
      <w:r w:rsidR="10544802" w:rsidRPr="0E45D3DA">
        <w:rPr>
          <w:rFonts w:ascii="Aptos" w:eastAsia="Aptos" w:hAnsi="Aptos" w:cs="Aptos"/>
          <w:sz w:val="24"/>
          <w:szCs w:val="24"/>
        </w:rPr>
        <w:t>on. Their voices should be central to changes that effect their lives. We would welcome child friendly consultation documentation and legislative explanation papers.</w:t>
      </w:r>
    </w:p>
    <w:p w14:paraId="12ADE525" w14:textId="7862AE35" w:rsidR="1C009934" w:rsidRDefault="7DB24264" w:rsidP="0E45D3DA">
      <w:pPr>
        <w:rPr>
          <w:rFonts w:ascii="Aptos" w:eastAsia="Aptos" w:hAnsi="Aptos" w:cs="Aptos"/>
          <w:sz w:val="24"/>
          <w:szCs w:val="24"/>
        </w:rPr>
      </w:pPr>
      <w:commentRangeStart w:id="11"/>
      <w:r w:rsidRPr="0E45D3DA">
        <w:rPr>
          <w:rFonts w:ascii="Aptos" w:eastAsia="Aptos" w:hAnsi="Aptos" w:cs="Aptos"/>
          <w:sz w:val="24"/>
          <w:szCs w:val="24"/>
        </w:rPr>
        <w:t xml:space="preserve">Through our work across Wales with children and young people we would </w:t>
      </w:r>
      <w:r w:rsidR="55E1DCC4" w:rsidRPr="0E45D3DA">
        <w:rPr>
          <w:rFonts w:ascii="Aptos" w:eastAsia="Aptos" w:hAnsi="Aptos" w:cs="Aptos"/>
          <w:sz w:val="24"/>
          <w:szCs w:val="24"/>
        </w:rPr>
        <w:t>be open to supporting engagement with children and young people. Their voices should be heard in developing this legislation and it is right that they should be supported to share their views and experiences.</w:t>
      </w:r>
      <w:commentRangeEnd w:id="11"/>
      <w:r w:rsidR="0036558A">
        <w:rPr>
          <w:rStyle w:val="CommentReference"/>
        </w:rPr>
        <w:commentReference w:id="11"/>
      </w:r>
    </w:p>
    <w:p w14:paraId="4018207A" w14:textId="6675592C" w:rsidR="1C009934" w:rsidRDefault="55E1DCC4" w:rsidP="0E45D3DA">
      <w:pPr>
        <w:rPr>
          <w:rFonts w:ascii="Aptos" w:eastAsia="Aptos" w:hAnsi="Aptos" w:cs="Aptos"/>
          <w:sz w:val="24"/>
          <w:szCs w:val="24"/>
        </w:rPr>
      </w:pPr>
      <w:r w:rsidRPr="5FA2429B">
        <w:rPr>
          <w:rFonts w:ascii="Aptos" w:eastAsia="Aptos" w:hAnsi="Aptos" w:cs="Aptos"/>
          <w:sz w:val="24"/>
          <w:szCs w:val="24"/>
        </w:rPr>
        <w:t xml:space="preserve">We would welcome further discussion </w:t>
      </w:r>
      <w:r w:rsidR="003C3F7A" w:rsidRPr="5FA2429B">
        <w:rPr>
          <w:rFonts w:ascii="Aptos" w:eastAsia="Aptos" w:hAnsi="Aptos" w:cs="Aptos"/>
          <w:sz w:val="24"/>
          <w:szCs w:val="24"/>
        </w:rPr>
        <w:t xml:space="preserve">and engagement </w:t>
      </w:r>
      <w:r w:rsidRPr="5FA2429B">
        <w:rPr>
          <w:rFonts w:ascii="Aptos" w:eastAsia="Aptos" w:hAnsi="Aptos" w:cs="Aptos"/>
          <w:sz w:val="24"/>
          <w:szCs w:val="24"/>
        </w:rPr>
        <w:t xml:space="preserve">on the Bill </w:t>
      </w:r>
      <w:r w:rsidR="003C3F7A" w:rsidRPr="5FA2429B">
        <w:rPr>
          <w:rFonts w:ascii="Aptos" w:eastAsia="Aptos" w:hAnsi="Aptos" w:cs="Aptos"/>
          <w:sz w:val="24"/>
          <w:szCs w:val="24"/>
        </w:rPr>
        <w:t>as it continues through its</w:t>
      </w:r>
      <w:r w:rsidR="5B94062C" w:rsidRPr="5FA2429B">
        <w:rPr>
          <w:rFonts w:ascii="Aptos" w:eastAsia="Aptos" w:hAnsi="Aptos" w:cs="Aptos"/>
          <w:sz w:val="24"/>
          <w:szCs w:val="24"/>
        </w:rPr>
        <w:t xml:space="preserve"> legislative pathway</w:t>
      </w:r>
      <w:r w:rsidR="07266052" w:rsidRPr="5FA2429B">
        <w:rPr>
          <w:rFonts w:ascii="Aptos" w:eastAsia="Aptos" w:hAnsi="Aptos" w:cs="Aptos"/>
          <w:sz w:val="24"/>
          <w:szCs w:val="24"/>
        </w:rPr>
        <w:t>.</w:t>
      </w:r>
    </w:p>
    <w:sectPr w:rsidR="1C009934">
      <w:pgSz w:w="11906" w:h="16838"/>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Amy Bainton" w:date="2024-03-12T17:41:00Z" w:initials="AB">
    <w:p w14:paraId="7BF552B8" w14:textId="77777777" w:rsidR="00166716" w:rsidRDefault="00166716" w:rsidP="00166716">
      <w:pPr>
        <w:pStyle w:val="CommentText"/>
      </w:pPr>
      <w:r>
        <w:rPr>
          <w:rStyle w:val="CommentReference"/>
        </w:rPr>
        <w:annotationRef/>
      </w:r>
      <w:r>
        <w:t>We need a sentence linking these two paragraphs together.</w:t>
      </w:r>
    </w:p>
  </w:comment>
  <w:comment w:id="1" w:author="Abigail Rees" w:date="2024-03-13T09:27:00Z" w:initials="AR">
    <w:p w14:paraId="339C1D11" w14:textId="1CA6E686" w:rsidR="11262DBE" w:rsidRDefault="11262DBE">
      <w:pPr>
        <w:pStyle w:val="CommentText"/>
      </w:pPr>
      <w:r>
        <w:t>added two paragraphs below</w:t>
      </w:r>
      <w:r>
        <w:rPr>
          <w:rStyle w:val="CommentReference"/>
        </w:rPr>
        <w:annotationRef/>
      </w:r>
    </w:p>
  </w:comment>
  <w:comment w:id="2" w:author="Amy Bainton" w:date="2024-03-11T18:09:00Z" w:initials="AB">
    <w:p w14:paraId="3A610D0B" w14:textId="76CDA069" w:rsidR="5D3391D0" w:rsidRDefault="5D3391D0">
      <w:r>
        <w:t>Maybe speak to Mark / Newport Partnership about how they manage this in the therapy team?</w:t>
      </w:r>
      <w:r>
        <w:annotationRef/>
      </w:r>
    </w:p>
  </w:comment>
  <w:comment w:id="3" w:author="Abigail Rees" w:date="2024-03-12T15:46:00Z" w:initials="AR">
    <w:p w14:paraId="67A159CF" w14:textId="7AA32FC6" w:rsidR="61CE359E" w:rsidRDefault="61CE359E">
      <w:r>
        <w:t>emailed</w:t>
      </w:r>
      <w:r>
        <w:annotationRef/>
      </w:r>
    </w:p>
  </w:comment>
  <w:comment w:id="4" w:author="Abigail Rees" w:date="2024-03-13T09:11:00Z" w:initials="AR">
    <w:p w14:paraId="1506B7C1" w14:textId="439C89D1" w:rsidR="11262DBE" w:rsidRDefault="11262DBE">
      <w:pPr>
        <w:pStyle w:val="CommentText"/>
      </w:pPr>
      <w:r>
        <w:t>new from speaking with Mark - thoughts also from Natalie in therapy team</w:t>
      </w:r>
      <w:r>
        <w:rPr>
          <w:rStyle w:val="CommentReference"/>
        </w:rPr>
        <w:annotationRef/>
      </w:r>
    </w:p>
  </w:comment>
  <w:comment w:id="6" w:author="Jennifer Crisp" w:date="2024-03-21T13:34:00Z" w:initials="JC">
    <w:p w14:paraId="3FDC9A51" w14:textId="77777777" w:rsidR="00D5179B" w:rsidRDefault="00D5179B" w:rsidP="00D5179B">
      <w:pPr>
        <w:pStyle w:val="CommentText"/>
      </w:pPr>
      <w:r>
        <w:rPr>
          <w:rStyle w:val="CommentReference"/>
        </w:rPr>
        <w:annotationRef/>
      </w:r>
      <w:r>
        <w:t>Just checking in terms of tense - is this a service that no longer operates?</w:t>
      </w:r>
    </w:p>
  </w:comment>
  <w:comment w:id="7" w:author="Abigail Rees" w:date="2024-03-21T13:54:00Z" w:initials="AR">
    <w:p w14:paraId="2C62CEE3" w14:textId="19220019" w:rsidR="5FA2429B" w:rsidRDefault="5FA2429B">
      <w:pPr>
        <w:pStyle w:val="CommentText"/>
      </w:pPr>
      <w:r>
        <w:t>that's right, the service is no longer operating</w:t>
      </w:r>
      <w:r>
        <w:rPr>
          <w:rStyle w:val="CommentReference"/>
        </w:rPr>
        <w:annotationRef/>
      </w:r>
    </w:p>
  </w:comment>
  <w:comment w:id="9" w:author="Jennifer Crisp" w:date="2024-03-21T13:37:00Z" w:initials="JC">
    <w:p w14:paraId="0C3BF49C" w14:textId="77777777" w:rsidR="00632C78" w:rsidRDefault="00632C78" w:rsidP="00632C78">
      <w:pPr>
        <w:pStyle w:val="CommentText"/>
      </w:pPr>
      <w:r>
        <w:rPr>
          <w:rStyle w:val="CommentReference"/>
        </w:rPr>
        <w:annotationRef/>
      </w:r>
      <w:r>
        <w:t>Not sure what ‘this’ refers to</w:t>
      </w:r>
    </w:p>
  </w:comment>
  <w:comment w:id="10" w:author="Abigail Rees" w:date="2024-03-21T13:54:00Z" w:initials="AR">
    <w:p w14:paraId="37FBA72D" w14:textId="742A6194" w:rsidR="5FA2429B" w:rsidRDefault="5FA2429B">
      <w:pPr>
        <w:pStyle w:val="CommentText"/>
      </w:pPr>
      <w:r>
        <w:t>amended</w:t>
      </w:r>
      <w:r>
        <w:rPr>
          <w:rStyle w:val="CommentReference"/>
        </w:rPr>
        <w:annotationRef/>
      </w:r>
    </w:p>
  </w:comment>
  <w:comment w:id="5" w:author="Abigail Rees" w:date="2024-03-18T14:48:00Z" w:initials="AR">
    <w:p w14:paraId="1A9FB2B6" w14:textId="5DE388A4" w:rsidR="0E45D3DA" w:rsidRDefault="0E45D3DA">
      <w:pPr>
        <w:pStyle w:val="CommentText"/>
      </w:pPr>
      <w:r>
        <w:t>new summarising thoughts from Rachel/Luke/Golau</w:t>
      </w:r>
      <w:r>
        <w:rPr>
          <w:rStyle w:val="CommentReference"/>
        </w:rPr>
        <w:annotationRef/>
      </w:r>
    </w:p>
  </w:comment>
  <w:comment w:id="11" w:author="Jennifer Crisp" w:date="2024-03-21T13:49:00Z" w:initials="JC">
    <w:p w14:paraId="7A6F08C7" w14:textId="77777777" w:rsidR="0036558A" w:rsidRDefault="0036558A" w:rsidP="0036558A">
      <w:pPr>
        <w:pStyle w:val="CommentText"/>
      </w:pPr>
      <w:r>
        <w:rPr>
          <w:rStyle w:val="CommentReference"/>
        </w:rPr>
        <w:annotationRef/>
      </w:r>
      <w:r>
        <w:t>Great to make this offer as part of our response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7BF552B8" w15:done="1"/>
  <w15:commentEx w15:paraId="339C1D11" w15:paraIdParent="7BF552B8" w15:done="1"/>
  <w15:commentEx w15:paraId="3A610D0B" w15:done="1"/>
  <w15:commentEx w15:paraId="67A159CF" w15:paraIdParent="3A610D0B" w15:done="1"/>
  <w15:commentEx w15:paraId="1506B7C1" w15:done="1"/>
  <w15:commentEx w15:paraId="3FDC9A51" w15:done="1"/>
  <w15:commentEx w15:paraId="2C62CEE3" w15:paraIdParent="3FDC9A51" w15:done="1"/>
  <w15:commentEx w15:paraId="0C3BF49C" w15:done="1"/>
  <w15:commentEx w15:paraId="37FBA72D" w15:paraIdParent="0C3BF49C" w15:done="1"/>
  <w15:commentEx w15:paraId="1A9FB2B6" w15:done="1"/>
  <w15:commentEx w15:paraId="7A6F08C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AED703C" w16cex:dateUtc="2024-03-12T17:41:00Z"/>
  <w16cex:commentExtensible w16cex:durableId="6DC86FE1" w16cex:dateUtc="2024-03-13T09:27:00Z"/>
  <w16cex:commentExtensible w16cex:durableId="780C140E" w16cex:dateUtc="2024-03-11T18:09:00Z"/>
  <w16cex:commentExtensible w16cex:durableId="7E00E577" w16cex:dateUtc="2024-03-12T15:46:00Z"/>
  <w16cex:commentExtensible w16cex:durableId="3EFD69CA" w16cex:dateUtc="2024-03-13T09:11:00Z"/>
  <w16cex:commentExtensible w16cex:durableId="547CB02A" w16cex:dateUtc="2024-03-21T13:34:00Z"/>
  <w16cex:commentExtensible w16cex:durableId="3906D4AF" w16cex:dateUtc="2024-03-21T13:54:00Z"/>
  <w16cex:commentExtensible w16cex:durableId="07BC393D" w16cex:dateUtc="2024-03-21T13:37:00Z"/>
  <w16cex:commentExtensible w16cex:durableId="4DF12FE3" w16cex:dateUtc="2024-03-21T13:54:00Z"/>
  <w16cex:commentExtensible w16cex:durableId="0262DB9C" w16cex:dateUtc="2024-03-18T14:48:00Z"/>
  <w16cex:commentExtensible w16cex:durableId="11B5CFAF" w16cex:dateUtc="2024-03-21T13:49:00Z">
    <w16cex:extLst>
      <w16:ext w16:uri="{CE6994B0-6A32-4C9F-8C6B-6E91EDA988CE}">
        <cr:reactions xmlns:cr="http://schemas.microsoft.com/office/comments/2020/reactions">
          <cr:reaction reactionType="1">
            <cr:reactionInfo dateUtc="2024-03-21T14:50:18Z">
              <cr:user userId="S::abigail.rees@barnardos.org.uk::b05da4f8-2919-4cf0-bc59-b2b3d7dc541a" userProvider="AD" userName="Abigail Rees"/>
            </cr:reactionInfo>
          </cr:reaction>
        </cr:reactions>
      </w16:ext>
    </w16cex:extLst>
  </w16cex:commentExtensible>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BF552B8" w16cid:durableId="2AED703C"/>
  <w16cid:commentId w16cid:paraId="339C1D11" w16cid:durableId="6DC86FE1"/>
  <w16cid:commentId w16cid:paraId="3A610D0B" w16cid:durableId="780C140E"/>
  <w16cid:commentId w16cid:paraId="67A159CF" w16cid:durableId="7E00E577"/>
  <w16cid:commentId w16cid:paraId="1506B7C1" w16cid:durableId="3EFD69CA"/>
  <w16cid:commentId w16cid:paraId="3FDC9A51" w16cid:durableId="547CB02A"/>
  <w16cid:commentId w16cid:paraId="2C62CEE3" w16cid:durableId="3906D4AF"/>
  <w16cid:commentId w16cid:paraId="0C3BF49C" w16cid:durableId="07BC393D"/>
  <w16cid:commentId w16cid:paraId="37FBA72D" w16cid:durableId="4DF12FE3"/>
  <w16cid:commentId w16cid:paraId="1A9FB2B6" w16cid:durableId="0262DB9C"/>
  <w16cid:commentId w16cid:paraId="7A6F08C7" w16cid:durableId="11B5CFA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B37C0D" w14:textId="77777777" w:rsidR="00460E90" w:rsidRDefault="00460E90">
      <w:pPr>
        <w:spacing w:after="0" w:line="240" w:lineRule="auto"/>
      </w:pPr>
      <w:r>
        <w:separator/>
      </w:r>
    </w:p>
  </w:endnote>
  <w:endnote w:type="continuationSeparator" w:id="0">
    <w:p w14:paraId="1945BDDC" w14:textId="77777777" w:rsidR="00460E90" w:rsidRDefault="00460E90">
      <w:pPr>
        <w:spacing w:after="0" w:line="240" w:lineRule="auto"/>
      </w:pPr>
      <w:r>
        <w:continuationSeparator/>
      </w:r>
    </w:p>
  </w:endnote>
  <w:endnote w:type="continuationNotice" w:id="1">
    <w:p w14:paraId="18B0469E" w14:textId="77777777" w:rsidR="00460E90" w:rsidRDefault="00460E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ptos">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9F2D33" w14:textId="77777777" w:rsidR="00460E90" w:rsidRDefault="00460E90">
      <w:pPr>
        <w:spacing w:after="0" w:line="240" w:lineRule="auto"/>
      </w:pPr>
      <w:r>
        <w:separator/>
      </w:r>
    </w:p>
  </w:footnote>
  <w:footnote w:type="continuationSeparator" w:id="0">
    <w:p w14:paraId="4D0F3BD6" w14:textId="77777777" w:rsidR="00460E90" w:rsidRDefault="00460E90">
      <w:pPr>
        <w:spacing w:after="0" w:line="240" w:lineRule="auto"/>
      </w:pPr>
      <w:r>
        <w:continuationSeparator/>
      </w:r>
    </w:p>
  </w:footnote>
  <w:footnote w:type="continuationNotice" w:id="1">
    <w:p w14:paraId="6AEECB62" w14:textId="77777777" w:rsidR="00460E90" w:rsidRDefault="00460E90">
      <w:pPr>
        <w:spacing w:after="0" w:line="240" w:lineRule="auto"/>
      </w:pPr>
    </w:p>
  </w:footnote>
  <w:footnote w:id="2">
    <w:p w14:paraId="2F534057" w14:textId="4EC0D4AB" w:rsidR="09163D57" w:rsidRDefault="09163D57" w:rsidP="09163D57">
      <w:pPr>
        <w:pStyle w:val="FootnoteText"/>
      </w:pPr>
      <w:r w:rsidRPr="09163D57">
        <w:rPr>
          <w:rStyle w:val="FootnoteReference"/>
        </w:rPr>
        <w:footnoteRef/>
      </w:r>
      <w:r>
        <w:t xml:space="preserve"> </w:t>
      </w:r>
      <w:hyperlink r:id="rId1">
        <w:r w:rsidRPr="09163D57">
          <w:rPr>
            <w:rStyle w:val="Hyperlink"/>
          </w:rPr>
          <w:t>lessons-from-lockdown-supporting-vulnerable-children-young-people-returning-school-learning-english.pdf (barnardos.org.uk)</w:t>
        </w:r>
      </w:hyperlink>
    </w:p>
  </w:footnote>
  <w:footnote w:id="3">
    <w:p w14:paraId="1FB8A544" w14:textId="30C5A202" w:rsidR="61CE359E" w:rsidRDefault="61CE359E" w:rsidP="61CE359E">
      <w:pPr>
        <w:pStyle w:val="FootnoteText"/>
      </w:pPr>
      <w:r w:rsidRPr="61CE359E">
        <w:rPr>
          <w:rStyle w:val="FootnoteReference"/>
        </w:rPr>
        <w:footnoteRef/>
      </w:r>
      <w:r>
        <w:t xml:space="preserve"> Internal survey – 51 respondents</w:t>
      </w:r>
    </w:p>
  </w:footnote>
  <w:footnote w:id="4">
    <w:p w14:paraId="77F22713" w14:textId="5431869E" w:rsidR="11262DBE" w:rsidRDefault="11262DBE" w:rsidP="11262DBE">
      <w:pPr>
        <w:pStyle w:val="FootnoteText"/>
      </w:pPr>
      <w:r w:rsidRPr="11262DBE">
        <w:rPr>
          <w:rStyle w:val="FootnoteReference"/>
        </w:rPr>
        <w:footnoteRef/>
      </w:r>
      <w:r>
        <w:t xml:space="preserve"> </w:t>
      </w:r>
      <w:r w:rsidRPr="11262DBE">
        <w:rPr>
          <w:rFonts w:ascii="Calibri" w:eastAsia="Calibri" w:hAnsi="Calibri" w:cs="Calibri"/>
          <w:color w:val="000000" w:themeColor="text1"/>
          <w:sz w:val="19"/>
          <w:szCs w:val="19"/>
        </w:rPr>
        <w:t>From a focus group session with young people in one of our services.</w:t>
      </w:r>
    </w:p>
  </w:footnote>
  <w:footnote w:id="5">
    <w:p w14:paraId="6076EC5B" w14:textId="4B5DA3F8" w:rsidR="24C49B2E" w:rsidRDefault="24C49B2E" w:rsidP="24C49B2E">
      <w:pPr>
        <w:pStyle w:val="FootnoteText"/>
      </w:pPr>
      <w:r w:rsidRPr="24C49B2E">
        <w:rPr>
          <w:rStyle w:val="FootnoteReference"/>
        </w:rPr>
        <w:footnoteRef/>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891252"/>
    <w:multiLevelType w:val="hybridMultilevel"/>
    <w:tmpl w:val="EF2612FE"/>
    <w:lvl w:ilvl="0" w:tplc="229AD726">
      <w:start w:val="1"/>
      <w:numFmt w:val="bullet"/>
      <w:lvlText w:val=""/>
      <w:lvlJc w:val="left"/>
      <w:pPr>
        <w:ind w:left="720" w:hanging="360"/>
      </w:pPr>
      <w:rPr>
        <w:rFonts w:ascii="Symbol" w:hAnsi="Symbol" w:hint="default"/>
      </w:rPr>
    </w:lvl>
    <w:lvl w:ilvl="1" w:tplc="6B6EE95E">
      <w:start w:val="1"/>
      <w:numFmt w:val="bullet"/>
      <w:lvlText w:val="o"/>
      <w:lvlJc w:val="left"/>
      <w:pPr>
        <w:ind w:left="1440" w:hanging="360"/>
      </w:pPr>
      <w:rPr>
        <w:rFonts w:ascii="Courier New" w:hAnsi="Courier New" w:hint="default"/>
      </w:rPr>
    </w:lvl>
    <w:lvl w:ilvl="2" w:tplc="53DA3F82">
      <w:start w:val="1"/>
      <w:numFmt w:val="bullet"/>
      <w:lvlText w:val=""/>
      <w:lvlJc w:val="left"/>
      <w:pPr>
        <w:ind w:left="2160" w:hanging="360"/>
      </w:pPr>
      <w:rPr>
        <w:rFonts w:ascii="Wingdings" w:hAnsi="Wingdings" w:hint="default"/>
      </w:rPr>
    </w:lvl>
    <w:lvl w:ilvl="3" w:tplc="B7886F7C">
      <w:start w:val="1"/>
      <w:numFmt w:val="bullet"/>
      <w:lvlText w:val=""/>
      <w:lvlJc w:val="left"/>
      <w:pPr>
        <w:ind w:left="2880" w:hanging="360"/>
      </w:pPr>
      <w:rPr>
        <w:rFonts w:ascii="Symbol" w:hAnsi="Symbol" w:hint="default"/>
      </w:rPr>
    </w:lvl>
    <w:lvl w:ilvl="4" w:tplc="5C64E2E2">
      <w:start w:val="1"/>
      <w:numFmt w:val="bullet"/>
      <w:lvlText w:val="o"/>
      <w:lvlJc w:val="left"/>
      <w:pPr>
        <w:ind w:left="3600" w:hanging="360"/>
      </w:pPr>
      <w:rPr>
        <w:rFonts w:ascii="Courier New" w:hAnsi="Courier New" w:hint="default"/>
      </w:rPr>
    </w:lvl>
    <w:lvl w:ilvl="5" w:tplc="9CEA6272">
      <w:start w:val="1"/>
      <w:numFmt w:val="bullet"/>
      <w:lvlText w:val=""/>
      <w:lvlJc w:val="left"/>
      <w:pPr>
        <w:ind w:left="4320" w:hanging="360"/>
      </w:pPr>
      <w:rPr>
        <w:rFonts w:ascii="Wingdings" w:hAnsi="Wingdings" w:hint="default"/>
      </w:rPr>
    </w:lvl>
    <w:lvl w:ilvl="6" w:tplc="3E104554">
      <w:start w:val="1"/>
      <w:numFmt w:val="bullet"/>
      <w:lvlText w:val=""/>
      <w:lvlJc w:val="left"/>
      <w:pPr>
        <w:ind w:left="5040" w:hanging="360"/>
      </w:pPr>
      <w:rPr>
        <w:rFonts w:ascii="Symbol" w:hAnsi="Symbol" w:hint="default"/>
      </w:rPr>
    </w:lvl>
    <w:lvl w:ilvl="7" w:tplc="2B1E885E">
      <w:start w:val="1"/>
      <w:numFmt w:val="bullet"/>
      <w:lvlText w:val="o"/>
      <w:lvlJc w:val="left"/>
      <w:pPr>
        <w:ind w:left="5760" w:hanging="360"/>
      </w:pPr>
      <w:rPr>
        <w:rFonts w:ascii="Courier New" w:hAnsi="Courier New" w:hint="default"/>
      </w:rPr>
    </w:lvl>
    <w:lvl w:ilvl="8" w:tplc="FC12CCE6">
      <w:start w:val="1"/>
      <w:numFmt w:val="bullet"/>
      <w:lvlText w:val=""/>
      <w:lvlJc w:val="left"/>
      <w:pPr>
        <w:ind w:left="6480" w:hanging="360"/>
      </w:pPr>
      <w:rPr>
        <w:rFonts w:ascii="Wingdings" w:hAnsi="Wingdings" w:hint="default"/>
      </w:rPr>
    </w:lvl>
  </w:abstractNum>
  <w:abstractNum w:abstractNumId="1" w15:restartNumberingAfterBreak="0">
    <w:nsid w:val="3AC10D57"/>
    <w:multiLevelType w:val="hybridMultilevel"/>
    <w:tmpl w:val="D82490FA"/>
    <w:lvl w:ilvl="0" w:tplc="57F4A214">
      <w:start w:val="1"/>
      <w:numFmt w:val="bullet"/>
      <w:lvlText w:val=""/>
      <w:lvlJc w:val="left"/>
      <w:pPr>
        <w:ind w:left="720" w:hanging="360"/>
      </w:pPr>
      <w:rPr>
        <w:rFonts w:ascii="Symbol" w:hAnsi="Symbol" w:hint="default"/>
      </w:rPr>
    </w:lvl>
    <w:lvl w:ilvl="1" w:tplc="8B801378">
      <w:start w:val="1"/>
      <w:numFmt w:val="bullet"/>
      <w:lvlText w:val="o"/>
      <w:lvlJc w:val="left"/>
      <w:pPr>
        <w:ind w:left="1440" w:hanging="360"/>
      </w:pPr>
      <w:rPr>
        <w:rFonts w:ascii="Courier New" w:hAnsi="Courier New" w:hint="default"/>
      </w:rPr>
    </w:lvl>
    <w:lvl w:ilvl="2" w:tplc="4E20738A">
      <w:start w:val="1"/>
      <w:numFmt w:val="bullet"/>
      <w:lvlText w:val=""/>
      <w:lvlJc w:val="left"/>
      <w:pPr>
        <w:ind w:left="2160" w:hanging="360"/>
      </w:pPr>
      <w:rPr>
        <w:rFonts w:ascii="Wingdings" w:hAnsi="Wingdings" w:hint="default"/>
      </w:rPr>
    </w:lvl>
    <w:lvl w:ilvl="3" w:tplc="03DA4140">
      <w:start w:val="1"/>
      <w:numFmt w:val="bullet"/>
      <w:lvlText w:val=""/>
      <w:lvlJc w:val="left"/>
      <w:pPr>
        <w:ind w:left="2880" w:hanging="360"/>
      </w:pPr>
      <w:rPr>
        <w:rFonts w:ascii="Symbol" w:hAnsi="Symbol" w:hint="default"/>
      </w:rPr>
    </w:lvl>
    <w:lvl w:ilvl="4" w:tplc="B7968448">
      <w:start w:val="1"/>
      <w:numFmt w:val="bullet"/>
      <w:lvlText w:val="o"/>
      <w:lvlJc w:val="left"/>
      <w:pPr>
        <w:ind w:left="3600" w:hanging="360"/>
      </w:pPr>
      <w:rPr>
        <w:rFonts w:ascii="Courier New" w:hAnsi="Courier New" w:hint="default"/>
      </w:rPr>
    </w:lvl>
    <w:lvl w:ilvl="5" w:tplc="558672D0">
      <w:start w:val="1"/>
      <w:numFmt w:val="bullet"/>
      <w:lvlText w:val=""/>
      <w:lvlJc w:val="left"/>
      <w:pPr>
        <w:ind w:left="4320" w:hanging="360"/>
      </w:pPr>
      <w:rPr>
        <w:rFonts w:ascii="Wingdings" w:hAnsi="Wingdings" w:hint="default"/>
      </w:rPr>
    </w:lvl>
    <w:lvl w:ilvl="6" w:tplc="183E7CF4">
      <w:start w:val="1"/>
      <w:numFmt w:val="bullet"/>
      <w:lvlText w:val=""/>
      <w:lvlJc w:val="left"/>
      <w:pPr>
        <w:ind w:left="5040" w:hanging="360"/>
      </w:pPr>
      <w:rPr>
        <w:rFonts w:ascii="Symbol" w:hAnsi="Symbol" w:hint="default"/>
      </w:rPr>
    </w:lvl>
    <w:lvl w:ilvl="7" w:tplc="323A309C">
      <w:start w:val="1"/>
      <w:numFmt w:val="bullet"/>
      <w:lvlText w:val="o"/>
      <w:lvlJc w:val="left"/>
      <w:pPr>
        <w:ind w:left="5760" w:hanging="360"/>
      </w:pPr>
      <w:rPr>
        <w:rFonts w:ascii="Courier New" w:hAnsi="Courier New" w:hint="default"/>
      </w:rPr>
    </w:lvl>
    <w:lvl w:ilvl="8" w:tplc="4D08A54C">
      <w:start w:val="1"/>
      <w:numFmt w:val="bullet"/>
      <w:lvlText w:val=""/>
      <w:lvlJc w:val="left"/>
      <w:pPr>
        <w:ind w:left="6480" w:hanging="360"/>
      </w:pPr>
      <w:rPr>
        <w:rFonts w:ascii="Wingdings" w:hAnsi="Wingdings" w:hint="default"/>
      </w:rPr>
    </w:lvl>
  </w:abstractNum>
  <w:abstractNum w:abstractNumId="2" w15:restartNumberingAfterBreak="0">
    <w:nsid w:val="4381E6EA"/>
    <w:multiLevelType w:val="hybridMultilevel"/>
    <w:tmpl w:val="DBF4CDBC"/>
    <w:lvl w:ilvl="0" w:tplc="46827DC6">
      <w:start w:val="1"/>
      <w:numFmt w:val="bullet"/>
      <w:lvlText w:val=""/>
      <w:lvlJc w:val="left"/>
      <w:pPr>
        <w:ind w:left="720" w:hanging="360"/>
      </w:pPr>
      <w:rPr>
        <w:rFonts w:ascii="Symbol" w:hAnsi="Symbol" w:hint="default"/>
      </w:rPr>
    </w:lvl>
    <w:lvl w:ilvl="1" w:tplc="8BA82D0E">
      <w:start w:val="1"/>
      <w:numFmt w:val="bullet"/>
      <w:lvlText w:val="o"/>
      <w:lvlJc w:val="left"/>
      <w:pPr>
        <w:ind w:left="1440" w:hanging="360"/>
      </w:pPr>
      <w:rPr>
        <w:rFonts w:ascii="Courier New" w:hAnsi="Courier New" w:hint="default"/>
      </w:rPr>
    </w:lvl>
    <w:lvl w:ilvl="2" w:tplc="F4727404">
      <w:start w:val="1"/>
      <w:numFmt w:val="bullet"/>
      <w:lvlText w:val=""/>
      <w:lvlJc w:val="left"/>
      <w:pPr>
        <w:ind w:left="2160" w:hanging="360"/>
      </w:pPr>
      <w:rPr>
        <w:rFonts w:ascii="Wingdings" w:hAnsi="Wingdings" w:hint="default"/>
      </w:rPr>
    </w:lvl>
    <w:lvl w:ilvl="3" w:tplc="622A7134">
      <w:start w:val="1"/>
      <w:numFmt w:val="bullet"/>
      <w:lvlText w:val=""/>
      <w:lvlJc w:val="left"/>
      <w:pPr>
        <w:ind w:left="2880" w:hanging="360"/>
      </w:pPr>
      <w:rPr>
        <w:rFonts w:ascii="Symbol" w:hAnsi="Symbol" w:hint="default"/>
      </w:rPr>
    </w:lvl>
    <w:lvl w:ilvl="4" w:tplc="5DC60798">
      <w:start w:val="1"/>
      <w:numFmt w:val="bullet"/>
      <w:lvlText w:val="o"/>
      <w:lvlJc w:val="left"/>
      <w:pPr>
        <w:ind w:left="3600" w:hanging="360"/>
      </w:pPr>
      <w:rPr>
        <w:rFonts w:ascii="Courier New" w:hAnsi="Courier New" w:hint="default"/>
      </w:rPr>
    </w:lvl>
    <w:lvl w:ilvl="5" w:tplc="A844A2B6">
      <w:start w:val="1"/>
      <w:numFmt w:val="bullet"/>
      <w:lvlText w:val=""/>
      <w:lvlJc w:val="left"/>
      <w:pPr>
        <w:ind w:left="4320" w:hanging="360"/>
      </w:pPr>
      <w:rPr>
        <w:rFonts w:ascii="Wingdings" w:hAnsi="Wingdings" w:hint="default"/>
      </w:rPr>
    </w:lvl>
    <w:lvl w:ilvl="6" w:tplc="BDCE0294">
      <w:start w:val="1"/>
      <w:numFmt w:val="bullet"/>
      <w:lvlText w:val=""/>
      <w:lvlJc w:val="left"/>
      <w:pPr>
        <w:ind w:left="5040" w:hanging="360"/>
      </w:pPr>
      <w:rPr>
        <w:rFonts w:ascii="Symbol" w:hAnsi="Symbol" w:hint="default"/>
      </w:rPr>
    </w:lvl>
    <w:lvl w:ilvl="7" w:tplc="387AED00">
      <w:start w:val="1"/>
      <w:numFmt w:val="bullet"/>
      <w:lvlText w:val="o"/>
      <w:lvlJc w:val="left"/>
      <w:pPr>
        <w:ind w:left="5760" w:hanging="360"/>
      </w:pPr>
      <w:rPr>
        <w:rFonts w:ascii="Courier New" w:hAnsi="Courier New" w:hint="default"/>
      </w:rPr>
    </w:lvl>
    <w:lvl w:ilvl="8" w:tplc="B7CECD60">
      <w:start w:val="1"/>
      <w:numFmt w:val="bullet"/>
      <w:lvlText w:val=""/>
      <w:lvlJc w:val="left"/>
      <w:pPr>
        <w:ind w:left="6480" w:hanging="360"/>
      </w:pPr>
      <w:rPr>
        <w:rFonts w:ascii="Wingdings" w:hAnsi="Wingdings" w:hint="default"/>
      </w:rPr>
    </w:lvl>
  </w:abstractNum>
  <w:abstractNum w:abstractNumId="3" w15:restartNumberingAfterBreak="0">
    <w:nsid w:val="55B06596"/>
    <w:multiLevelType w:val="hybridMultilevel"/>
    <w:tmpl w:val="54E4236E"/>
    <w:lvl w:ilvl="0" w:tplc="999A436A">
      <w:start w:val="1"/>
      <w:numFmt w:val="bullet"/>
      <w:lvlText w:val=""/>
      <w:lvlJc w:val="left"/>
      <w:pPr>
        <w:ind w:left="720" w:hanging="360"/>
      </w:pPr>
      <w:rPr>
        <w:rFonts w:ascii="Symbol" w:hAnsi="Symbol" w:hint="default"/>
      </w:rPr>
    </w:lvl>
    <w:lvl w:ilvl="1" w:tplc="C59C8CC2">
      <w:start w:val="1"/>
      <w:numFmt w:val="bullet"/>
      <w:lvlText w:val="o"/>
      <w:lvlJc w:val="left"/>
      <w:pPr>
        <w:ind w:left="1440" w:hanging="360"/>
      </w:pPr>
      <w:rPr>
        <w:rFonts w:ascii="Courier New" w:hAnsi="Courier New" w:hint="default"/>
      </w:rPr>
    </w:lvl>
    <w:lvl w:ilvl="2" w:tplc="5B064BB4">
      <w:start w:val="1"/>
      <w:numFmt w:val="bullet"/>
      <w:lvlText w:val=""/>
      <w:lvlJc w:val="left"/>
      <w:pPr>
        <w:ind w:left="2160" w:hanging="360"/>
      </w:pPr>
      <w:rPr>
        <w:rFonts w:ascii="Wingdings" w:hAnsi="Wingdings" w:hint="default"/>
      </w:rPr>
    </w:lvl>
    <w:lvl w:ilvl="3" w:tplc="8548AED0">
      <w:start w:val="1"/>
      <w:numFmt w:val="bullet"/>
      <w:lvlText w:val=""/>
      <w:lvlJc w:val="left"/>
      <w:pPr>
        <w:ind w:left="2880" w:hanging="360"/>
      </w:pPr>
      <w:rPr>
        <w:rFonts w:ascii="Symbol" w:hAnsi="Symbol" w:hint="default"/>
      </w:rPr>
    </w:lvl>
    <w:lvl w:ilvl="4" w:tplc="03726D96">
      <w:start w:val="1"/>
      <w:numFmt w:val="bullet"/>
      <w:lvlText w:val="o"/>
      <w:lvlJc w:val="left"/>
      <w:pPr>
        <w:ind w:left="3600" w:hanging="360"/>
      </w:pPr>
      <w:rPr>
        <w:rFonts w:ascii="Courier New" w:hAnsi="Courier New" w:hint="default"/>
      </w:rPr>
    </w:lvl>
    <w:lvl w:ilvl="5" w:tplc="8F343240">
      <w:start w:val="1"/>
      <w:numFmt w:val="bullet"/>
      <w:lvlText w:val=""/>
      <w:lvlJc w:val="left"/>
      <w:pPr>
        <w:ind w:left="4320" w:hanging="360"/>
      </w:pPr>
      <w:rPr>
        <w:rFonts w:ascii="Wingdings" w:hAnsi="Wingdings" w:hint="default"/>
      </w:rPr>
    </w:lvl>
    <w:lvl w:ilvl="6" w:tplc="35683D9C">
      <w:start w:val="1"/>
      <w:numFmt w:val="bullet"/>
      <w:lvlText w:val=""/>
      <w:lvlJc w:val="left"/>
      <w:pPr>
        <w:ind w:left="5040" w:hanging="360"/>
      </w:pPr>
      <w:rPr>
        <w:rFonts w:ascii="Symbol" w:hAnsi="Symbol" w:hint="default"/>
      </w:rPr>
    </w:lvl>
    <w:lvl w:ilvl="7" w:tplc="0792CF64">
      <w:start w:val="1"/>
      <w:numFmt w:val="bullet"/>
      <w:lvlText w:val="o"/>
      <w:lvlJc w:val="left"/>
      <w:pPr>
        <w:ind w:left="5760" w:hanging="360"/>
      </w:pPr>
      <w:rPr>
        <w:rFonts w:ascii="Courier New" w:hAnsi="Courier New" w:hint="default"/>
      </w:rPr>
    </w:lvl>
    <w:lvl w:ilvl="8" w:tplc="D480DD8A">
      <w:start w:val="1"/>
      <w:numFmt w:val="bullet"/>
      <w:lvlText w:val=""/>
      <w:lvlJc w:val="left"/>
      <w:pPr>
        <w:ind w:left="6480" w:hanging="360"/>
      </w:pPr>
      <w:rPr>
        <w:rFonts w:ascii="Wingdings" w:hAnsi="Wingdings" w:hint="default"/>
      </w:rPr>
    </w:lvl>
  </w:abstractNum>
  <w:num w:numId="1" w16cid:durableId="2070499581">
    <w:abstractNumId w:val="2"/>
  </w:num>
  <w:num w:numId="2" w16cid:durableId="1953634845">
    <w:abstractNumId w:val="1"/>
  </w:num>
  <w:num w:numId="3" w16cid:durableId="361829897">
    <w:abstractNumId w:val="3"/>
  </w:num>
  <w:num w:numId="4" w16cid:durableId="31884935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my Bainton">
    <w15:presenceInfo w15:providerId="AD" w15:userId="S::amy.bainton@barnardos.org.uk::839334ff-58b5-425e-83f3-1f15bff282c9"/>
  </w15:person>
  <w15:person w15:author="Abigail Rees">
    <w15:presenceInfo w15:providerId="AD" w15:userId="S::abigail.rees@barnardos.org.uk::b05da4f8-2919-4cf0-bc59-b2b3d7dc541a"/>
  </w15:person>
  <w15:person w15:author="Jennifer Crisp">
    <w15:presenceInfo w15:providerId="AD" w15:userId="S::jennifer.crisp@barnardos.org.uk::b9c3cdf7-a358-4492-a40d-0417e70e9b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4B8477"/>
    <w:rsid w:val="0000339F"/>
    <w:rsid w:val="0003478B"/>
    <w:rsid w:val="0009055C"/>
    <w:rsid w:val="000C7D7D"/>
    <w:rsid w:val="001421EF"/>
    <w:rsid w:val="00142441"/>
    <w:rsid w:val="00162A40"/>
    <w:rsid w:val="00166716"/>
    <w:rsid w:val="0019DB77"/>
    <w:rsid w:val="001A646C"/>
    <w:rsid w:val="001B2B62"/>
    <w:rsid w:val="001C0954"/>
    <w:rsid w:val="001F4263"/>
    <w:rsid w:val="001F5E03"/>
    <w:rsid w:val="001F7C2E"/>
    <w:rsid w:val="00200FD2"/>
    <w:rsid w:val="0024564F"/>
    <w:rsid w:val="00263FA4"/>
    <w:rsid w:val="002642A2"/>
    <w:rsid w:val="00313C6E"/>
    <w:rsid w:val="0034254F"/>
    <w:rsid w:val="0036558A"/>
    <w:rsid w:val="003C3F7A"/>
    <w:rsid w:val="003E0A24"/>
    <w:rsid w:val="00447C0F"/>
    <w:rsid w:val="00460E90"/>
    <w:rsid w:val="004D4EB3"/>
    <w:rsid w:val="004E4978"/>
    <w:rsid w:val="0057322F"/>
    <w:rsid w:val="00605C9A"/>
    <w:rsid w:val="00632C78"/>
    <w:rsid w:val="00647A39"/>
    <w:rsid w:val="00661F8A"/>
    <w:rsid w:val="00684ABA"/>
    <w:rsid w:val="006C37D4"/>
    <w:rsid w:val="006C6427"/>
    <w:rsid w:val="006C6A95"/>
    <w:rsid w:val="006C6F0D"/>
    <w:rsid w:val="006F367D"/>
    <w:rsid w:val="0075606C"/>
    <w:rsid w:val="007A3FAE"/>
    <w:rsid w:val="007C4AB9"/>
    <w:rsid w:val="007D0F4F"/>
    <w:rsid w:val="007E54D5"/>
    <w:rsid w:val="008146D8"/>
    <w:rsid w:val="008178B2"/>
    <w:rsid w:val="008867A6"/>
    <w:rsid w:val="008ED1B4"/>
    <w:rsid w:val="009239D2"/>
    <w:rsid w:val="009441D7"/>
    <w:rsid w:val="00980464"/>
    <w:rsid w:val="009B1724"/>
    <w:rsid w:val="00A22CFA"/>
    <w:rsid w:val="00A663B7"/>
    <w:rsid w:val="00A853B0"/>
    <w:rsid w:val="00AD76B4"/>
    <w:rsid w:val="00B5129F"/>
    <w:rsid w:val="00B76F50"/>
    <w:rsid w:val="00BA73D1"/>
    <w:rsid w:val="00BC3731"/>
    <w:rsid w:val="00BD5192"/>
    <w:rsid w:val="00C23A39"/>
    <w:rsid w:val="00C7691C"/>
    <w:rsid w:val="00CB0367"/>
    <w:rsid w:val="00CB22EA"/>
    <w:rsid w:val="00D02D3E"/>
    <w:rsid w:val="00D34EB2"/>
    <w:rsid w:val="00D43335"/>
    <w:rsid w:val="00D5179B"/>
    <w:rsid w:val="00D51FA2"/>
    <w:rsid w:val="00D72A1F"/>
    <w:rsid w:val="00DB2813"/>
    <w:rsid w:val="00EF6E30"/>
    <w:rsid w:val="00F6728E"/>
    <w:rsid w:val="015BE029"/>
    <w:rsid w:val="01683B39"/>
    <w:rsid w:val="01A2B7D6"/>
    <w:rsid w:val="0209AD60"/>
    <w:rsid w:val="02249635"/>
    <w:rsid w:val="0244C375"/>
    <w:rsid w:val="0285A3E0"/>
    <w:rsid w:val="02904EA3"/>
    <w:rsid w:val="02A97B55"/>
    <w:rsid w:val="02BF7AAA"/>
    <w:rsid w:val="031E53C3"/>
    <w:rsid w:val="03FA33CD"/>
    <w:rsid w:val="042C1F04"/>
    <w:rsid w:val="04978809"/>
    <w:rsid w:val="04D97A57"/>
    <w:rsid w:val="04F380F5"/>
    <w:rsid w:val="06432F1D"/>
    <w:rsid w:val="067628F9"/>
    <w:rsid w:val="06969522"/>
    <w:rsid w:val="06D8CB82"/>
    <w:rsid w:val="06EDF897"/>
    <w:rsid w:val="07266052"/>
    <w:rsid w:val="074A9769"/>
    <w:rsid w:val="07590037"/>
    <w:rsid w:val="076A16B0"/>
    <w:rsid w:val="077C2DC2"/>
    <w:rsid w:val="07831449"/>
    <w:rsid w:val="078A6BE7"/>
    <w:rsid w:val="07AD0CD8"/>
    <w:rsid w:val="07D69256"/>
    <w:rsid w:val="080DA27B"/>
    <w:rsid w:val="081D16ED"/>
    <w:rsid w:val="084FEE58"/>
    <w:rsid w:val="087C7663"/>
    <w:rsid w:val="089E54F5"/>
    <w:rsid w:val="08D1A9EF"/>
    <w:rsid w:val="08E84482"/>
    <w:rsid w:val="09163D57"/>
    <w:rsid w:val="096C19C3"/>
    <w:rsid w:val="0A1846C4"/>
    <w:rsid w:val="0A2ACAD3"/>
    <w:rsid w:val="0A3A2556"/>
    <w:rsid w:val="0A3D9A61"/>
    <w:rsid w:val="0A605B90"/>
    <w:rsid w:val="0AB5FCD1"/>
    <w:rsid w:val="0AC20CA9"/>
    <w:rsid w:val="0B6635DE"/>
    <w:rsid w:val="0B8F237B"/>
    <w:rsid w:val="0BBACB95"/>
    <w:rsid w:val="0BBCCD5A"/>
    <w:rsid w:val="0C8A2924"/>
    <w:rsid w:val="0C9A8FC2"/>
    <w:rsid w:val="0D8FB644"/>
    <w:rsid w:val="0D9D2F96"/>
    <w:rsid w:val="0DB8F8FC"/>
    <w:rsid w:val="0DD92D70"/>
    <w:rsid w:val="0DE5CBA9"/>
    <w:rsid w:val="0DEBCE33"/>
    <w:rsid w:val="0E36EAA0"/>
    <w:rsid w:val="0E43BFA6"/>
    <w:rsid w:val="0E45D3DA"/>
    <w:rsid w:val="0E625D00"/>
    <w:rsid w:val="0EBB65A3"/>
    <w:rsid w:val="0EDDE134"/>
    <w:rsid w:val="0EFE3BF6"/>
    <w:rsid w:val="0F22C00D"/>
    <w:rsid w:val="0F54C95D"/>
    <w:rsid w:val="0F55AE63"/>
    <w:rsid w:val="0F8E262E"/>
    <w:rsid w:val="0FD2BB01"/>
    <w:rsid w:val="0FF790F2"/>
    <w:rsid w:val="0FF841E3"/>
    <w:rsid w:val="10544802"/>
    <w:rsid w:val="106515D2"/>
    <w:rsid w:val="10903E7D"/>
    <w:rsid w:val="10D6A842"/>
    <w:rsid w:val="11262DBE"/>
    <w:rsid w:val="11464FBC"/>
    <w:rsid w:val="115A9351"/>
    <w:rsid w:val="1183E571"/>
    <w:rsid w:val="11AF86F6"/>
    <w:rsid w:val="11C0C926"/>
    <w:rsid w:val="1208D68A"/>
    <w:rsid w:val="1224B486"/>
    <w:rsid w:val="12481D23"/>
    <w:rsid w:val="12E43733"/>
    <w:rsid w:val="130A5BC3"/>
    <w:rsid w:val="133BDF45"/>
    <w:rsid w:val="138CE6FE"/>
    <w:rsid w:val="13A5D3EA"/>
    <w:rsid w:val="13ECD017"/>
    <w:rsid w:val="13F82BD1"/>
    <w:rsid w:val="144BA45F"/>
    <w:rsid w:val="14B1B04E"/>
    <w:rsid w:val="14F57124"/>
    <w:rsid w:val="153E3886"/>
    <w:rsid w:val="1598889B"/>
    <w:rsid w:val="162B9EDF"/>
    <w:rsid w:val="16896FB7"/>
    <w:rsid w:val="1695E07E"/>
    <w:rsid w:val="1768A8B9"/>
    <w:rsid w:val="17CBD409"/>
    <w:rsid w:val="1818C906"/>
    <w:rsid w:val="182D16F9"/>
    <w:rsid w:val="18727A64"/>
    <w:rsid w:val="18B079F6"/>
    <w:rsid w:val="18C58523"/>
    <w:rsid w:val="190E73C8"/>
    <w:rsid w:val="192F8366"/>
    <w:rsid w:val="19B77D50"/>
    <w:rsid w:val="19C527F5"/>
    <w:rsid w:val="1A2B7F15"/>
    <w:rsid w:val="1A4D3EE3"/>
    <w:rsid w:val="1A918169"/>
    <w:rsid w:val="1AA0497B"/>
    <w:rsid w:val="1ACB53C7"/>
    <w:rsid w:val="1AD8C919"/>
    <w:rsid w:val="1B0374CB"/>
    <w:rsid w:val="1B09526B"/>
    <w:rsid w:val="1B2FF4E0"/>
    <w:rsid w:val="1B53D7D7"/>
    <w:rsid w:val="1B65F585"/>
    <w:rsid w:val="1BAEDC25"/>
    <w:rsid w:val="1C009934"/>
    <w:rsid w:val="1C06461E"/>
    <w:rsid w:val="1C09902A"/>
    <w:rsid w:val="1C0EB8B4"/>
    <w:rsid w:val="1C2D51CA"/>
    <w:rsid w:val="1C3E37FF"/>
    <w:rsid w:val="1C4B8477"/>
    <w:rsid w:val="1CC2DEA7"/>
    <w:rsid w:val="1D137F1E"/>
    <w:rsid w:val="1D27BD73"/>
    <w:rsid w:val="1DA2167F"/>
    <w:rsid w:val="1DB1CE66"/>
    <w:rsid w:val="1DD7864B"/>
    <w:rsid w:val="1E3B158D"/>
    <w:rsid w:val="1E41D398"/>
    <w:rsid w:val="1E6D68DE"/>
    <w:rsid w:val="1E964571"/>
    <w:rsid w:val="1ECBF26F"/>
    <w:rsid w:val="1EDAA5B9"/>
    <w:rsid w:val="1EDD7302"/>
    <w:rsid w:val="1EF75F70"/>
    <w:rsid w:val="1F64F28C"/>
    <w:rsid w:val="1F79A26E"/>
    <w:rsid w:val="1F9EC4EA"/>
    <w:rsid w:val="1FB060DA"/>
    <w:rsid w:val="1FE523D6"/>
    <w:rsid w:val="1FF041D4"/>
    <w:rsid w:val="206955F8"/>
    <w:rsid w:val="20794363"/>
    <w:rsid w:val="20C37961"/>
    <w:rsid w:val="20D9B741"/>
    <w:rsid w:val="211CF4CE"/>
    <w:rsid w:val="218D723E"/>
    <w:rsid w:val="221513C4"/>
    <w:rsid w:val="2238176B"/>
    <w:rsid w:val="224226E0"/>
    <w:rsid w:val="225F49C2"/>
    <w:rsid w:val="22B14330"/>
    <w:rsid w:val="22CDDBA6"/>
    <w:rsid w:val="23537817"/>
    <w:rsid w:val="2366422D"/>
    <w:rsid w:val="237630B6"/>
    <w:rsid w:val="23E5F08F"/>
    <w:rsid w:val="249BB5D6"/>
    <w:rsid w:val="24AFBAA7"/>
    <w:rsid w:val="24AFE76A"/>
    <w:rsid w:val="24C49B2E"/>
    <w:rsid w:val="24ECBFE2"/>
    <w:rsid w:val="258707BE"/>
    <w:rsid w:val="25C647F0"/>
    <w:rsid w:val="25E73D45"/>
    <w:rsid w:val="26057C68"/>
    <w:rsid w:val="264EDCDE"/>
    <w:rsid w:val="26546E00"/>
    <w:rsid w:val="26552800"/>
    <w:rsid w:val="26F8ABDD"/>
    <w:rsid w:val="2734885D"/>
    <w:rsid w:val="276A8044"/>
    <w:rsid w:val="27AC0F82"/>
    <w:rsid w:val="27C8CF76"/>
    <w:rsid w:val="27D3EFD9"/>
    <w:rsid w:val="289EADCF"/>
    <w:rsid w:val="28DB4B1F"/>
    <w:rsid w:val="28F5F575"/>
    <w:rsid w:val="2925DEDF"/>
    <w:rsid w:val="29499CF1"/>
    <w:rsid w:val="29D58EA0"/>
    <w:rsid w:val="2A05F354"/>
    <w:rsid w:val="2ABDD57E"/>
    <w:rsid w:val="2AD97886"/>
    <w:rsid w:val="2B0DE8F7"/>
    <w:rsid w:val="2B71A05C"/>
    <w:rsid w:val="2BCD10FD"/>
    <w:rsid w:val="2BEE136A"/>
    <w:rsid w:val="2C1AFE47"/>
    <w:rsid w:val="2CE5D290"/>
    <w:rsid w:val="2D2B41A0"/>
    <w:rsid w:val="2D51BF0E"/>
    <w:rsid w:val="2D62A633"/>
    <w:rsid w:val="2D68E15E"/>
    <w:rsid w:val="2DC027CF"/>
    <w:rsid w:val="2E468D6C"/>
    <w:rsid w:val="2EB010A4"/>
    <w:rsid w:val="2EC71201"/>
    <w:rsid w:val="2F7C2BED"/>
    <w:rsid w:val="2FC6F673"/>
    <w:rsid w:val="3011C01D"/>
    <w:rsid w:val="30BD75D9"/>
    <w:rsid w:val="30C3D130"/>
    <w:rsid w:val="311DCEFA"/>
    <w:rsid w:val="312BDAEF"/>
    <w:rsid w:val="313F3B2B"/>
    <w:rsid w:val="3166740E"/>
    <w:rsid w:val="318E61D7"/>
    <w:rsid w:val="31F92C12"/>
    <w:rsid w:val="326374AF"/>
    <w:rsid w:val="3276DCAA"/>
    <w:rsid w:val="32B069AC"/>
    <w:rsid w:val="32DB0B8C"/>
    <w:rsid w:val="331FE372"/>
    <w:rsid w:val="33D01C7F"/>
    <w:rsid w:val="341F62C3"/>
    <w:rsid w:val="34801773"/>
    <w:rsid w:val="34F49B9A"/>
    <w:rsid w:val="35CE83C0"/>
    <w:rsid w:val="35FF4C12"/>
    <w:rsid w:val="36BCA2A8"/>
    <w:rsid w:val="36FEC4CE"/>
    <w:rsid w:val="376AF1FB"/>
    <w:rsid w:val="3794F3C3"/>
    <w:rsid w:val="383CAC7D"/>
    <w:rsid w:val="38B84F2E"/>
    <w:rsid w:val="38E058F2"/>
    <w:rsid w:val="39DBB38D"/>
    <w:rsid w:val="39E1389B"/>
    <w:rsid w:val="39E3D96A"/>
    <w:rsid w:val="39E8D14D"/>
    <w:rsid w:val="3A114314"/>
    <w:rsid w:val="3A4B2FC2"/>
    <w:rsid w:val="3A7C2953"/>
    <w:rsid w:val="3ADC53B6"/>
    <w:rsid w:val="3B2CFE99"/>
    <w:rsid w:val="3B48A7E5"/>
    <w:rsid w:val="3C2A6C93"/>
    <w:rsid w:val="3C6E8D96"/>
    <w:rsid w:val="3C785D99"/>
    <w:rsid w:val="3C7B2A1E"/>
    <w:rsid w:val="3C8B2958"/>
    <w:rsid w:val="3C8D2E1C"/>
    <w:rsid w:val="3C90CE07"/>
    <w:rsid w:val="3C9780DA"/>
    <w:rsid w:val="3D010FF8"/>
    <w:rsid w:val="3D317D91"/>
    <w:rsid w:val="3DD06388"/>
    <w:rsid w:val="3EAB8410"/>
    <w:rsid w:val="3EABE326"/>
    <w:rsid w:val="3EF968B0"/>
    <w:rsid w:val="3F3C1FBE"/>
    <w:rsid w:val="3F5C3DA9"/>
    <w:rsid w:val="3FB9CBDF"/>
    <w:rsid w:val="404F1629"/>
    <w:rsid w:val="4071322F"/>
    <w:rsid w:val="4093B800"/>
    <w:rsid w:val="40BE478B"/>
    <w:rsid w:val="40E48623"/>
    <w:rsid w:val="4116E35F"/>
    <w:rsid w:val="414102F0"/>
    <w:rsid w:val="41FA8DB3"/>
    <w:rsid w:val="420C4A72"/>
    <w:rsid w:val="42432196"/>
    <w:rsid w:val="42A546EC"/>
    <w:rsid w:val="42F5DE40"/>
    <w:rsid w:val="430FB737"/>
    <w:rsid w:val="432D10E1"/>
    <w:rsid w:val="432F524F"/>
    <w:rsid w:val="43353A68"/>
    <w:rsid w:val="43388E68"/>
    <w:rsid w:val="4378A927"/>
    <w:rsid w:val="43804BE6"/>
    <w:rsid w:val="44060367"/>
    <w:rsid w:val="443341FE"/>
    <w:rsid w:val="4454A1CE"/>
    <w:rsid w:val="44B18470"/>
    <w:rsid w:val="44FE4327"/>
    <w:rsid w:val="4534059D"/>
    <w:rsid w:val="45CA2CD4"/>
    <w:rsid w:val="470BFEA1"/>
    <w:rsid w:val="474D3D25"/>
    <w:rsid w:val="476F3D14"/>
    <w:rsid w:val="47AAC2D9"/>
    <w:rsid w:val="483158D3"/>
    <w:rsid w:val="48E412F5"/>
    <w:rsid w:val="48F88D83"/>
    <w:rsid w:val="4985102A"/>
    <w:rsid w:val="49C2343E"/>
    <w:rsid w:val="4A856864"/>
    <w:rsid w:val="4ADCFAF0"/>
    <w:rsid w:val="4AFC19A4"/>
    <w:rsid w:val="4B20E44F"/>
    <w:rsid w:val="4B37C247"/>
    <w:rsid w:val="4B92B343"/>
    <w:rsid w:val="4B972E71"/>
    <w:rsid w:val="4BB3802F"/>
    <w:rsid w:val="4BE1E28F"/>
    <w:rsid w:val="4BFF5709"/>
    <w:rsid w:val="4CB489EE"/>
    <w:rsid w:val="4CEFFF1B"/>
    <w:rsid w:val="4DA11411"/>
    <w:rsid w:val="4DBBFAF6"/>
    <w:rsid w:val="4E182787"/>
    <w:rsid w:val="5049B1FD"/>
    <w:rsid w:val="504CFC09"/>
    <w:rsid w:val="507FFDCC"/>
    <w:rsid w:val="513289F1"/>
    <w:rsid w:val="515B7464"/>
    <w:rsid w:val="516B5B28"/>
    <w:rsid w:val="51CA6755"/>
    <w:rsid w:val="51E0C476"/>
    <w:rsid w:val="51E8CCC6"/>
    <w:rsid w:val="52CD202B"/>
    <w:rsid w:val="534052E9"/>
    <w:rsid w:val="538152BF"/>
    <w:rsid w:val="53849CCB"/>
    <w:rsid w:val="542D9665"/>
    <w:rsid w:val="54701D84"/>
    <w:rsid w:val="548800C9"/>
    <w:rsid w:val="5491881B"/>
    <w:rsid w:val="54C23EF7"/>
    <w:rsid w:val="55317D9E"/>
    <w:rsid w:val="55A19EF5"/>
    <w:rsid w:val="55E1DCC4"/>
    <w:rsid w:val="55F2BAAD"/>
    <w:rsid w:val="560CCB1C"/>
    <w:rsid w:val="563A4EA4"/>
    <w:rsid w:val="5709A1A1"/>
    <w:rsid w:val="572E9BBD"/>
    <w:rsid w:val="57355A96"/>
    <w:rsid w:val="575782E8"/>
    <w:rsid w:val="57AD2881"/>
    <w:rsid w:val="583E8602"/>
    <w:rsid w:val="585737A7"/>
    <w:rsid w:val="58F35349"/>
    <w:rsid w:val="58FE9C2E"/>
    <w:rsid w:val="591531DB"/>
    <w:rsid w:val="595ED956"/>
    <w:rsid w:val="59BAFAB7"/>
    <w:rsid w:val="59FEE00A"/>
    <w:rsid w:val="5A834804"/>
    <w:rsid w:val="5A8ED94B"/>
    <w:rsid w:val="5AB2DC53"/>
    <w:rsid w:val="5AB6A919"/>
    <w:rsid w:val="5ABAD016"/>
    <w:rsid w:val="5B850FFE"/>
    <w:rsid w:val="5B94062C"/>
    <w:rsid w:val="5BC872E9"/>
    <w:rsid w:val="5BDD12C4"/>
    <w:rsid w:val="5BFE6C00"/>
    <w:rsid w:val="5C1D57B7"/>
    <w:rsid w:val="5CA104E4"/>
    <w:rsid w:val="5CAD80AA"/>
    <w:rsid w:val="5D155387"/>
    <w:rsid w:val="5D3391D0"/>
    <w:rsid w:val="5D5EA59C"/>
    <w:rsid w:val="5D661BA2"/>
    <w:rsid w:val="5DC23BD1"/>
    <w:rsid w:val="5DC32BE4"/>
    <w:rsid w:val="5DCAEC99"/>
    <w:rsid w:val="5DD9487B"/>
    <w:rsid w:val="5DF0EC89"/>
    <w:rsid w:val="5E479630"/>
    <w:rsid w:val="5E4B8D26"/>
    <w:rsid w:val="5E755F4C"/>
    <w:rsid w:val="5E7CD602"/>
    <w:rsid w:val="5F80D203"/>
    <w:rsid w:val="5FA2429B"/>
    <w:rsid w:val="60AFDDBF"/>
    <w:rsid w:val="612DA189"/>
    <w:rsid w:val="612FE632"/>
    <w:rsid w:val="617C1F18"/>
    <w:rsid w:val="61CE359E"/>
    <w:rsid w:val="62D98DD2"/>
    <w:rsid w:val="62F25E73"/>
    <w:rsid w:val="63020570"/>
    <w:rsid w:val="634A03C0"/>
    <w:rsid w:val="63A2AE1B"/>
    <w:rsid w:val="63AA45F2"/>
    <w:rsid w:val="63CD84AB"/>
    <w:rsid w:val="6407D97E"/>
    <w:rsid w:val="645C14D7"/>
    <w:rsid w:val="64883C03"/>
    <w:rsid w:val="64D5B799"/>
    <w:rsid w:val="652BE6FC"/>
    <w:rsid w:val="656F46CE"/>
    <w:rsid w:val="65886F2B"/>
    <w:rsid w:val="65B7DCBC"/>
    <w:rsid w:val="65D560C3"/>
    <w:rsid w:val="65FAA313"/>
    <w:rsid w:val="6678D50A"/>
    <w:rsid w:val="66869F83"/>
    <w:rsid w:val="66ABC868"/>
    <w:rsid w:val="6731BB22"/>
    <w:rsid w:val="6771D001"/>
    <w:rsid w:val="67834877"/>
    <w:rsid w:val="67B3A175"/>
    <w:rsid w:val="6865B5B3"/>
    <w:rsid w:val="687CB274"/>
    <w:rsid w:val="694BC921"/>
    <w:rsid w:val="695FC321"/>
    <w:rsid w:val="6961F4AB"/>
    <w:rsid w:val="698E8DB4"/>
    <w:rsid w:val="69B1E9AA"/>
    <w:rsid w:val="6A266978"/>
    <w:rsid w:val="6A9E40B1"/>
    <w:rsid w:val="6A9F1D22"/>
    <w:rsid w:val="6AAD0837"/>
    <w:rsid w:val="6B1439B9"/>
    <w:rsid w:val="6B5366BC"/>
    <w:rsid w:val="6B7FF550"/>
    <w:rsid w:val="6C7A258B"/>
    <w:rsid w:val="6C8C00F6"/>
    <w:rsid w:val="6C8EF6BB"/>
    <w:rsid w:val="6D383E41"/>
    <w:rsid w:val="6D60AC35"/>
    <w:rsid w:val="6D8F0AF7"/>
    <w:rsid w:val="6D9BF04A"/>
    <w:rsid w:val="6E828BC9"/>
    <w:rsid w:val="6EFAF175"/>
    <w:rsid w:val="6EFE30A3"/>
    <w:rsid w:val="6F32C4D6"/>
    <w:rsid w:val="6FA6BA9A"/>
    <w:rsid w:val="6FEDEC41"/>
    <w:rsid w:val="7008370F"/>
    <w:rsid w:val="70715C4F"/>
    <w:rsid w:val="7171AA0A"/>
    <w:rsid w:val="720F888A"/>
    <w:rsid w:val="721262D2"/>
    <w:rsid w:val="72D2810E"/>
    <w:rsid w:val="72DF82EA"/>
    <w:rsid w:val="73137034"/>
    <w:rsid w:val="73223846"/>
    <w:rsid w:val="739F5491"/>
    <w:rsid w:val="739FA7B3"/>
    <w:rsid w:val="73E37187"/>
    <w:rsid w:val="74F1CD4D"/>
    <w:rsid w:val="757EC70A"/>
    <w:rsid w:val="768D9DAE"/>
    <w:rsid w:val="7699AD86"/>
    <w:rsid w:val="76ABFD55"/>
    <w:rsid w:val="76E47343"/>
    <w:rsid w:val="76E7E84E"/>
    <w:rsid w:val="775638D3"/>
    <w:rsid w:val="77A997CB"/>
    <w:rsid w:val="77C4ECFC"/>
    <w:rsid w:val="78229CAC"/>
    <w:rsid w:val="787BEF94"/>
    <w:rsid w:val="788199D2"/>
    <w:rsid w:val="78AA341D"/>
    <w:rsid w:val="78B6F607"/>
    <w:rsid w:val="790E3343"/>
    <w:rsid w:val="7A620554"/>
    <w:rsid w:val="7AAC6D71"/>
    <w:rsid w:val="7AEE1929"/>
    <w:rsid w:val="7AF11BA1"/>
    <w:rsid w:val="7B105B29"/>
    <w:rsid w:val="7B188C50"/>
    <w:rsid w:val="7B1DA363"/>
    <w:rsid w:val="7B612B4C"/>
    <w:rsid w:val="7B6B1DDD"/>
    <w:rsid w:val="7B70E054"/>
    <w:rsid w:val="7C42E4F0"/>
    <w:rsid w:val="7C89C8C7"/>
    <w:rsid w:val="7CAF123E"/>
    <w:rsid w:val="7CD2A51A"/>
    <w:rsid w:val="7D0F6B46"/>
    <w:rsid w:val="7D445A44"/>
    <w:rsid w:val="7D4DD1BB"/>
    <w:rsid w:val="7D89FF19"/>
    <w:rsid w:val="7DA75F45"/>
    <w:rsid w:val="7DB24264"/>
    <w:rsid w:val="7DDD1A61"/>
    <w:rsid w:val="7F3C17C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B8477"/>
  <w15:chartTrackingRefBased/>
  <w15:docId w15:val="{831B480C-8CBA-4DF6-B74B-75E9D3519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34254F"/>
    <w:pPr>
      <w:spacing w:after="0" w:line="240" w:lineRule="auto"/>
    </w:pPr>
  </w:style>
  <w:style w:type="paragraph" w:styleId="CommentSubject">
    <w:name w:val="annotation subject"/>
    <w:basedOn w:val="CommentText"/>
    <w:next w:val="CommentText"/>
    <w:link w:val="CommentSubjectChar"/>
    <w:uiPriority w:val="99"/>
    <w:semiHidden/>
    <w:unhideWhenUsed/>
    <w:rsid w:val="00166716"/>
    <w:rPr>
      <w:b/>
      <w:bCs/>
    </w:rPr>
  </w:style>
  <w:style w:type="character" w:customStyle="1" w:styleId="CommentSubjectChar">
    <w:name w:val="Comment Subject Char"/>
    <w:basedOn w:val="CommentTextChar"/>
    <w:link w:val="CommentSubject"/>
    <w:uiPriority w:val="99"/>
    <w:semiHidden/>
    <w:rsid w:val="00166716"/>
    <w:rPr>
      <w:b/>
      <w:bCs/>
      <w:sz w:val="20"/>
      <w:szCs w:val="20"/>
    </w:rPr>
  </w:style>
  <w:style w:type="character" w:customStyle="1" w:styleId="normaltextrun">
    <w:name w:val="normaltextrun"/>
    <w:basedOn w:val="DefaultParagraphFont"/>
    <w:uiPriority w:val="1"/>
    <w:rsid w:val="0E45D3DA"/>
    <w:rPr>
      <w:rFonts w:asciiTheme="minorHAnsi" w:eastAsiaTheme="minorEastAsia" w:hAnsiTheme="minorHAnsi" w:cstheme="minorBidi"/>
      <w:sz w:val="22"/>
      <w:szCs w:val="22"/>
      <w:lang w:val="en-GB" w:eastAsia="en-US" w:bidi="ar-SA"/>
    </w:rPr>
  </w:style>
  <w:style w:type="character" w:customStyle="1" w:styleId="eop">
    <w:name w:val="eop"/>
    <w:basedOn w:val="DefaultParagraphFont"/>
    <w:uiPriority w:val="1"/>
    <w:rsid w:val="0E45D3DA"/>
    <w:rPr>
      <w:rFonts w:asciiTheme="minorHAnsi" w:eastAsiaTheme="minorEastAsia" w:hAnsiTheme="minorHAnsi" w:cstheme="minorBidi"/>
      <w:sz w:val="22"/>
      <w:szCs w:val="22"/>
      <w:lang w:val="en-GB" w:eastAsia="en-US" w:bidi="ar-SA"/>
    </w:rPr>
  </w:style>
  <w:style w:type="paragraph" w:styleId="Header">
    <w:name w:val="header"/>
    <w:basedOn w:val="Normal"/>
    <w:link w:val="HeaderChar"/>
    <w:uiPriority w:val="99"/>
    <w:semiHidden/>
    <w:unhideWhenUsed/>
    <w:rsid w:val="00F672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728E"/>
  </w:style>
  <w:style w:type="paragraph" w:styleId="Footer">
    <w:name w:val="footer"/>
    <w:basedOn w:val="Normal"/>
    <w:link w:val="FooterChar"/>
    <w:uiPriority w:val="99"/>
    <w:semiHidden/>
    <w:unhideWhenUsed/>
    <w:rsid w:val="00F6728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7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www.barnardos.org.uk/sites/default/files/uploads/lessons-from-lockdown-supporting-vulnerable-children-young-people-returning-school-learning-engl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D6A743BA66514AAC76C5492AD19681" ma:contentTypeVersion="18" ma:contentTypeDescription="Create a new document." ma:contentTypeScope="" ma:versionID="b7ec00efd435e7837e09b2181f95979d">
  <xsd:schema xmlns:xsd="http://www.w3.org/2001/XMLSchema" xmlns:xs="http://www.w3.org/2001/XMLSchema" xmlns:p="http://schemas.microsoft.com/office/2006/metadata/properties" xmlns:ns2="432651fc-fb77-475e-94b7-ac29b34e20a9" xmlns:ns3="5fdc85af-72f2-484e-84e7-da75dbbdf48e" targetNamespace="http://schemas.microsoft.com/office/2006/metadata/properties" ma:root="true" ma:fieldsID="7795ed9b0fb1c93bc8508a7fd471bebc" ns2:_="" ns3:_="">
    <xsd:import namespace="432651fc-fb77-475e-94b7-ac29b34e20a9"/>
    <xsd:import namespace="5fdc85af-72f2-484e-84e7-da75dbbdf4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2651fc-fb77-475e-94b7-ac29b34e20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d8e2843-1c2b-4603-ab09-9fa04eeb888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dc85af-72f2-484e-84e7-da75dbbdf48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b8331c-aa39-40ee-8032-bf9ef8b425c5}" ma:internalName="TaxCatchAll" ma:showField="CatchAllData" ma:web="5fdc85af-72f2-484e-84e7-da75dbbdf4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32651fc-fb77-475e-94b7-ac29b34e20a9">
      <Terms xmlns="http://schemas.microsoft.com/office/infopath/2007/PartnerControls"/>
    </lcf76f155ced4ddcb4097134ff3c332f>
    <TaxCatchAll xmlns="5fdc85af-72f2-484e-84e7-da75dbbdf48e" xsi:nil="true"/>
    <SharedWithUsers xmlns="5fdc85af-72f2-484e-84e7-da75dbbdf48e">
      <UserInfo>
        <DisplayName>Abigail Rees</DisplayName>
        <AccountId>2249</AccountId>
        <AccountType/>
      </UserInfo>
      <UserInfo>
        <DisplayName>Amy Bainton</DisplayName>
        <AccountId>584</AccountId>
        <AccountType/>
      </UserInfo>
      <UserInfo>
        <DisplayName>Sarah Crawley</DisplayName>
        <AccountId>365</AccountId>
        <AccountType/>
      </UserInfo>
      <UserInfo>
        <DisplayName>Jennifer Crisp</DisplayName>
        <AccountId>1327</AccountId>
        <AccountType/>
      </UserInfo>
      <UserInfo>
        <DisplayName>Becky Rice</DisplayName>
        <AccountId>1485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E5A36C-E262-493B-B15F-5987B85C7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2651fc-fb77-475e-94b7-ac29b34e20a9"/>
    <ds:schemaRef ds:uri="5fdc85af-72f2-484e-84e7-da75dbbdf4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70B95C-E4D2-44E3-997B-DB206B4DB501}">
  <ds:schemaRefs>
    <ds:schemaRef ds:uri="http://schemas.microsoft.com/office/2006/metadata/properties"/>
    <ds:schemaRef ds:uri="http://schemas.microsoft.com/office/infopath/2007/PartnerControls"/>
    <ds:schemaRef ds:uri="432651fc-fb77-475e-94b7-ac29b34e20a9"/>
    <ds:schemaRef ds:uri="5fdc85af-72f2-484e-84e7-da75dbbdf48e"/>
  </ds:schemaRefs>
</ds:datastoreItem>
</file>

<file path=customXml/itemProps3.xml><?xml version="1.0" encoding="utf-8"?>
<ds:datastoreItem xmlns:ds="http://schemas.openxmlformats.org/officeDocument/2006/customXml" ds:itemID="{048497A7-D623-4A5A-A94F-62133A9E5A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2690</Words>
  <Characters>15334</Characters>
  <Application>Microsoft Office Word</Application>
  <DocSecurity>4</DocSecurity>
  <Lines>127</Lines>
  <Paragraphs>35</Paragraphs>
  <ScaleCrop>false</ScaleCrop>
  <Company/>
  <LinksUpToDate>false</LinksUpToDate>
  <CharactersWithSpaces>17989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Rees</dc:creator>
  <cp:keywords/>
  <dc:description/>
  <cp:lastModifiedBy>Abigail Rees</cp:lastModifiedBy>
  <cp:revision>69</cp:revision>
  <dcterms:created xsi:type="dcterms:W3CDTF">2024-03-18T15:33:00Z</dcterms:created>
  <dcterms:modified xsi:type="dcterms:W3CDTF">2024-03-22T10:49:00Z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0x010100C1D6A743BA66514AAC76C5492AD19681</vt:lpwstr>
  </property>
  <property fmtid="{D5CDD505-2E9C-101B-9397-08002B2CF9AE}" pid="3" name="MediaServiceImageTags">
    <vt:lpwstr/>
  </property>
</Properties>
</file>